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72057A74" wp14:editId="5737A129">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CF0247">
        <w:rPr>
          <w:rStyle w:val="Svagfremhvning"/>
          <w:b/>
          <w:sz w:val="22"/>
          <w:szCs w:val="22"/>
        </w:rPr>
        <w:t>1</w:t>
      </w:r>
      <w:r w:rsidR="00D77DC1">
        <w:rPr>
          <w:rStyle w:val="Svagfremhvning"/>
          <w:b/>
          <w:sz w:val="22"/>
          <w:szCs w:val="22"/>
        </w:rPr>
        <w:t>7</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D77DC1">
        <w:rPr>
          <w:rStyle w:val="Svagfremhvning"/>
          <w:sz w:val="22"/>
          <w:szCs w:val="22"/>
        </w:rPr>
        <w:t>Eksempel på dokumentation</w:t>
      </w:r>
      <w:r w:rsidR="00680D63">
        <w:rPr>
          <w:rStyle w:val="Svagfremhvning"/>
          <w:sz w:val="22"/>
          <w:szCs w:val="22"/>
        </w:rPr>
        <w:t>.</w:t>
      </w:r>
      <w:r w:rsidR="00680D63" w:rsidRPr="00680D63">
        <w:rPr>
          <w:rStyle w:val="Svagfremhvning"/>
          <w:sz w:val="22"/>
          <w:szCs w:val="22"/>
        </w:rPr>
        <w:t xml:space="preserve"> </w:t>
      </w:r>
    </w:p>
    <w:p w:rsidR="00680D63" w:rsidRPr="00680D63" w:rsidRDefault="00680D63" w:rsidP="00680D63"/>
    <w:p w:rsidR="00CF0247" w:rsidRDefault="00D77DC1" w:rsidP="00CF0247">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79C54803" wp14:editId="206892FA">
                <wp:simplePos x="0" y="0"/>
                <wp:positionH relativeFrom="column">
                  <wp:posOffset>13335</wp:posOffset>
                </wp:positionH>
                <wp:positionV relativeFrom="paragraph">
                  <wp:posOffset>436880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4.4pt" to="69.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" strokecolor="#ce4b58" strokeweight="1.75pt"/>
            </w:pict>
          </mc:Fallback>
        </mc:AlternateContent>
      </w:r>
      <w:r>
        <w:rPr>
          <w:rFonts w:asciiTheme="majorHAnsi" w:eastAsiaTheme="majorEastAsia" w:hAnsiTheme="majorHAnsi" w:cs="Times New Roman"/>
          <w:bCs/>
          <w:sz w:val="52"/>
          <w:szCs w:val="52"/>
        </w:rPr>
        <w:t>Dokumentation – niveau E - Elektriker</w:t>
      </w:r>
    </w:p>
    <w:p w:rsidR="00D77DC1" w:rsidRDefault="00D77DC1" w:rsidP="00D77DC1">
      <w:r w:rsidRPr="00AE2D1D">
        <w:t>På niveau F og E skal eleverne udarbejde 3 dokumentationer som en del af undervisningen. Der er meget vide rammer for arten af denne dokumentation. Der kan eksempelvis være tale om opgaver, som eleverne løser, forklaringer på matematik, film, præsentationer og meget andet. Herunder ses et eksempel på dokumentation fra elektrikeruddannelsen</w:t>
      </w:r>
      <w:r>
        <w:t>.</w:t>
      </w:r>
    </w:p>
    <w:p w:rsidR="00D77DC1" w:rsidRDefault="00D77DC1" w:rsidP="00D77DC1">
      <w:pPr>
        <w:tabs>
          <w:tab w:val="left" w:pos="7380"/>
        </w:tabs>
        <w:jc w:val="both"/>
        <w:rPr>
          <w:b/>
          <w:sz w:val="36"/>
          <w:szCs w:val="36"/>
        </w:rPr>
      </w:pPr>
    </w:p>
    <w:p w:rsidR="00D77DC1" w:rsidRDefault="00D77DC1" w:rsidP="00D77DC1">
      <w:pPr>
        <w:pStyle w:val="Overskrift3"/>
      </w:pPr>
      <w:r>
        <w:t xml:space="preserve">Opgave: </w:t>
      </w:r>
      <w:bookmarkStart w:id="0" w:name="_GoBack"/>
      <w:bookmarkEnd w:id="0"/>
      <w:r w:rsidRPr="00633BDE">
        <w:t>Tegn grafen</w:t>
      </w:r>
      <w:r>
        <w:t xml:space="preserve"> – Et studie i El-formler  - Fra el til matematik</w:t>
      </w:r>
    </w:p>
    <w:p w:rsidR="00D77DC1" w:rsidRPr="005F1D19" w:rsidRDefault="00D77DC1" w:rsidP="00D77DC1">
      <w:pPr>
        <w:tabs>
          <w:tab w:val="left" w:pos="7380"/>
        </w:tabs>
        <w:jc w:val="center"/>
        <w:rPr>
          <w:b/>
          <w:sz w:val="32"/>
          <w:szCs w:val="3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17"/>
        <w:gridCol w:w="2880"/>
        <w:gridCol w:w="1483"/>
      </w:tblGrid>
      <w:tr w:rsidR="00D77DC1" w:rsidRPr="00A152B1" w:rsidTr="00143C48">
        <w:tc>
          <w:tcPr>
            <w:tcW w:w="1951" w:type="dxa"/>
            <w:shd w:val="clear" w:color="auto" w:fill="auto"/>
          </w:tcPr>
          <w:p w:rsidR="00D77DC1" w:rsidRPr="00A152B1" w:rsidRDefault="00D77DC1" w:rsidP="00143C48">
            <w:pPr>
              <w:tabs>
                <w:tab w:val="left" w:pos="2237"/>
              </w:tabs>
            </w:pPr>
            <w:r>
              <w:t>EL-Formel</w:t>
            </w:r>
            <w:r>
              <w:tab/>
            </w:r>
          </w:p>
        </w:tc>
        <w:tc>
          <w:tcPr>
            <w:tcW w:w="1517" w:type="dxa"/>
            <w:shd w:val="clear" w:color="auto" w:fill="auto"/>
          </w:tcPr>
          <w:p w:rsidR="00D77DC1" w:rsidRPr="00A152B1" w:rsidRDefault="00D77DC1" w:rsidP="00143C48">
            <w:pPr>
              <w:tabs>
                <w:tab w:val="left" w:pos="2237"/>
              </w:tabs>
            </w:pPr>
            <w:r>
              <w:t>Mat-funktion</w:t>
            </w:r>
          </w:p>
        </w:tc>
        <w:tc>
          <w:tcPr>
            <w:tcW w:w="2880" w:type="dxa"/>
            <w:shd w:val="clear" w:color="auto" w:fill="auto"/>
          </w:tcPr>
          <w:p w:rsidR="00D77DC1" w:rsidRPr="00A152B1" w:rsidRDefault="00D77DC1" w:rsidP="00143C48"/>
        </w:tc>
        <w:tc>
          <w:tcPr>
            <w:tcW w:w="1483" w:type="dxa"/>
            <w:shd w:val="clear" w:color="auto" w:fill="auto"/>
          </w:tcPr>
          <w:p w:rsidR="00D77DC1" w:rsidRPr="00C21122" w:rsidRDefault="00D77DC1" w:rsidP="00143C48">
            <w:pPr>
              <w:rPr>
                <w:b/>
              </w:rPr>
            </w:pPr>
            <w:r w:rsidRPr="00C21122">
              <w:rPr>
                <w:b/>
              </w:rPr>
              <w:t>Opgave</w:t>
            </w:r>
          </w:p>
        </w:tc>
      </w:tr>
      <w:tr w:rsidR="00D77DC1" w:rsidRPr="00A152B1" w:rsidTr="00143C48">
        <w:tc>
          <w:tcPr>
            <w:tcW w:w="1951" w:type="dxa"/>
            <w:shd w:val="clear" w:color="auto" w:fill="auto"/>
          </w:tcPr>
          <w:p w:rsidR="00D77DC1" w:rsidRPr="00C21122" w:rsidRDefault="00D77DC1" w:rsidP="00143C48">
            <w:pPr>
              <w:rPr>
                <w:sz w:val="32"/>
                <w:szCs w:val="32"/>
                <w:vertAlign w:val="superscript"/>
              </w:rPr>
            </w:pPr>
            <w:r w:rsidRPr="00C21122">
              <w:rPr>
                <w:sz w:val="32"/>
                <w:szCs w:val="32"/>
              </w:rPr>
              <w:t>P = U</w:t>
            </w:r>
            <w:r w:rsidRPr="00C21122">
              <w:rPr>
                <w:rFonts w:ascii="Palatino Linotype" w:hAnsi="Palatino Linotype"/>
                <w:sz w:val="32"/>
                <w:szCs w:val="32"/>
              </w:rPr>
              <w:t>·I</w:t>
            </w:r>
          </w:p>
        </w:tc>
        <w:tc>
          <w:tcPr>
            <w:tcW w:w="1517" w:type="dxa"/>
            <w:shd w:val="clear" w:color="auto" w:fill="auto"/>
          </w:tcPr>
          <w:p w:rsidR="00D77DC1" w:rsidRPr="00C21122" w:rsidRDefault="00D77DC1" w:rsidP="00143C48">
            <w:pPr>
              <w:rPr>
                <w:sz w:val="32"/>
                <w:szCs w:val="32"/>
              </w:rPr>
            </w:pPr>
            <w:r w:rsidRPr="00C21122">
              <w:rPr>
                <w:sz w:val="32"/>
                <w:szCs w:val="32"/>
              </w:rPr>
              <w:t xml:space="preserve">y = </w:t>
            </w:r>
            <w:proofErr w:type="spellStart"/>
            <w:r w:rsidRPr="00C21122">
              <w:rPr>
                <w:sz w:val="32"/>
                <w:szCs w:val="32"/>
              </w:rPr>
              <w:t>a·x</w:t>
            </w:r>
            <w:proofErr w:type="spellEnd"/>
          </w:p>
          <w:p w:rsidR="00D77DC1" w:rsidRPr="00C21122" w:rsidRDefault="00D77DC1" w:rsidP="00143C48">
            <w:pPr>
              <w:rPr>
                <w:vertAlign w:val="superscript"/>
              </w:rPr>
            </w:pPr>
          </w:p>
        </w:tc>
        <w:tc>
          <w:tcPr>
            <w:tcW w:w="2880" w:type="dxa"/>
            <w:shd w:val="clear" w:color="auto" w:fill="auto"/>
          </w:tcPr>
          <w:p w:rsidR="00D77DC1" w:rsidRDefault="00D77DC1" w:rsidP="00D77DC1">
            <w:r>
              <w:t xml:space="preserve">I på x-aksen </w:t>
            </w:r>
          </w:p>
          <w:p w:rsidR="00D77DC1" w:rsidRDefault="00D77DC1" w:rsidP="00D77DC1">
            <w:r>
              <w:t>Find selv passende værdier</w:t>
            </w:r>
          </w:p>
          <w:p w:rsidR="00D77DC1" w:rsidRPr="00A152B1" w:rsidRDefault="00D77DC1" w:rsidP="00D77DC1">
            <w:r>
              <w:t>Ligefrem proportionalitet</w:t>
            </w:r>
          </w:p>
        </w:tc>
        <w:tc>
          <w:tcPr>
            <w:tcW w:w="1483" w:type="dxa"/>
            <w:shd w:val="clear" w:color="auto" w:fill="auto"/>
          </w:tcPr>
          <w:p w:rsidR="00D77DC1" w:rsidRDefault="00D77DC1" w:rsidP="00D77DC1">
            <w:r>
              <w:t>Graf</w:t>
            </w:r>
          </w:p>
          <w:p w:rsidR="00D77DC1" w:rsidRPr="00A152B1" w:rsidRDefault="00D77DC1" w:rsidP="00D77DC1">
            <w:r>
              <w:t>Omskrivning</w:t>
            </w:r>
          </w:p>
        </w:tc>
      </w:tr>
      <w:tr w:rsidR="00D77DC1" w:rsidRPr="00A152B1" w:rsidTr="00143C48">
        <w:tc>
          <w:tcPr>
            <w:tcW w:w="1951" w:type="dxa"/>
            <w:shd w:val="clear" w:color="auto" w:fill="auto"/>
          </w:tcPr>
          <w:p w:rsidR="00D77DC1" w:rsidRPr="00C21122" w:rsidRDefault="00D77DC1" w:rsidP="00143C48">
            <w:pPr>
              <w:rPr>
                <w:sz w:val="32"/>
                <w:szCs w:val="32"/>
              </w:rPr>
            </w:pPr>
            <w:r w:rsidRPr="00C21122">
              <w:rPr>
                <w:sz w:val="32"/>
                <w:szCs w:val="32"/>
              </w:rPr>
              <w:t xml:space="preserve">E = </w:t>
            </w:r>
            <w:proofErr w:type="spellStart"/>
            <w:r w:rsidRPr="00C21122">
              <w:rPr>
                <w:sz w:val="32"/>
                <w:szCs w:val="32"/>
              </w:rPr>
              <w:t>P</w:t>
            </w:r>
            <w:r w:rsidRPr="00C21122">
              <w:rPr>
                <w:rFonts w:ascii="Palatino Linotype" w:hAnsi="Palatino Linotype"/>
                <w:sz w:val="32"/>
                <w:szCs w:val="32"/>
              </w:rPr>
              <w:t>·t</w:t>
            </w:r>
            <w:proofErr w:type="spellEnd"/>
          </w:p>
          <w:p w:rsidR="00D77DC1" w:rsidRPr="00A152B1" w:rsidRDefault="00D77DC1" w:rsidP="00143C48"/>
        </w:tc>
        <w:tc>
          <w:tcPr>
            <w:tcW w:w="1517" w:type="dxa"/>
            <w:shd w:val="clear" w:color="auto" w:fill="auto"/>
          </w:tcPr>
          <w:p w:rsidR="00D77DC1" w:rsidRPr="00C21122" w:rsidRDefault="00D77DC1" w:rsidP="00143C48">
            <w:pPr>
              <w:rPr>
                <w:sz w:val="32"/>
                <w:szCs w:val="32"/>
              </w:rPr>
            </w:pPr>
            <w:r w:rsidRPr="00C21122">
              <w:rPr>
                <w:sz w:val="32"/>
                <w:szCs w:val="32"/>
              </w:rPr>
              <w:t xml:space="preserve">y = </w:t>
            </w:r>
            <w:proofErr w:type="spellStart"/>
            <w:r w:rsidRPr="00C21122">
              <w:rPr>
                <w:sz w:val="32"/>
                <w:szCs w:val="32"/>
              </w:rPr>
              <w:t>a·x</w:t>
            </w:r>
            <w:proofErr w:type="spellEnd"/>
          </w:p>
          <w:p w:rsidR="00D77DC1" w:rsidRPr="00A152B1" w:rsidRDefault="00D77DC1" w:rsidP="00143C48"/>
        </w:tc>
        <w:tc>
          <w:tcPr>
            <w:tcW w:w="2880" w:type="dxa"/>
            <w:shd w:val="clear" w:color="auto" w:fill="auto"/>
          </w:tcPr>
          <w:p w:rsidR="00D77DC1" w:rsidRDefault="00D77DC1" w:rsidP="00D77DC1">
            <w:r>
              <w:t>t på x-aksen</w:t>
            </w:r>
          </w:p>
          <w:p w:rsidR="00D77DC1" w:rsidRDefault="00D77DC1" w:rsidP="00D77DC1">
            <w:r>
              <w:t>Find selv passende værdier</w:t>
            </w:r>
          </w:p>
          <w:p w:rsidR="00D77DC1" w:rsidRPr="00A152B1" w:rsidRDefault="00D77DC1" w:rsidP="00D77DC1">
            <w:r>
              <w:t>Ligefrem proportionalitet</w:t>
            </w:r>
          </w:p>
        </w:tc>
        <w:tc>
          <w:tcPr>
            <w:tcW w:w="1483" w:type="dxa"/>
            <w:shd w:val="clear" w:color="auto" w:fill="auto"/>
          </w:tcPr>
          <w:p w:rsidR="00D77DC1" w:rsidRDefault="00D77DC1" w:rsidP="00D77DC1">
            <w:r>
              <w:t>Graf</w:t>
            </w:r>
          </w:p>
          <w:p w:rsidR="00D77DC1" w:rsidRPr="00A152B1" w:rsidRDefault="00D77DC1" w:rsidP="00D77DC1">
            <w:r>
              <w:t>Omskrivning</w:t>
            </w:r>
          </w:p>
        </w:tc>
      </w:tr>
      <w:tr w:rsidR="00D77DC1" w:rsidRPr="00A152B1" w:rsidTr="00143C48">
        <w:tc>
          <w:tcPr>
            <w:tcW w:w="1951" w:type="dxa"/>
            <w:shd w:val="clear" w:color="auto" w:fill="auto"/>
          </w:tcPr>
          <w:p w:rsidR="00D77DC1" w:rsidRPr="00C21122" w:rsidRDefault="00D77DC1" w:rsidP="00143C48">
            <w:pPr>
              <w:rPr>
                <w:vertAlign w:val="superscript"/>
              </w:rPr>
            </w:pPr>
            <w:r w:rsidRPr="00C21122">
              <w:rPr>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0.2pt" o:ole="">
                  <v:imagedata r:id="rId12" o:title=""/>
                </v:shape>
                <o:OLEObject Type="Embed" ProgID="Equation.3" ShapeID="_x0000_i1025" DrawAspect="Content" ObjectID="_1621427790" r:id="rId13"/>
              </w:object>
            </w:r>
          </w:p>
        </w:tc>
        <w:tc>
          <w:tcPr>
            <w:tcW w:w="1517" w:type="dxa"/>
            <w:shd w:val="clear" w:color="auto" w:fill="auto"/>
          </w:tcPr>
          <w:p w:rsidR="00D77DC1" w:rsidRPr="00C21122" w:rsidRDefault="00D77DC1" w:rsidP="00143C48">
            <w:pPr>
              <w:rPr>
                <w:vertAlign w:val="superscript"/>
              </w:rPr>
            </w:pPr>
            <w:r w:rsidRPr="00C21122">
              <w:rPr>
                <w:position w:val="-24"/>
              </w:rPr>
              <w:object w:dxaOrig="600" w:dyaOrig="620">
                <v:shape id="_x0000_i1026" type="#_x0000_t75" style="width:46.35pt;height:47.1pt" o:ole="">
                  <v:imagedata r:id="rId14" o:title=""/>
                </v:shape>
                <o:OLEObject Type="Embed" ProgID="Equation.3" ShapeID="_x0000_i1026" DrawAspect="Content" ObjectID="_1621427791" r:id="rId15"/>
              </w:object>
            </w:r>
          </w:p>
        </w:tc>
        <w:tc>
          <w:tcPr>
            <w:tcW w:w="2880" w:type="dxa"/>
            <w:shd w:val="clear" w:color="auto" w:fill="auto"/>
          </w:tcPr>
          <w:p w:rsidR="00D77DC1" w:rsidRDefault="00D77DC1" w:rsidP="00D77DC1">
            <w:r>
              <w:t>t på x-aksen</w:t>
            </w:r>
          </w:p>
          <w:p w:rsidR="00D77DC1" w:rsidRDefault="00D77DC1" w:rsidP="00D77DC1">
            <w:r>
              <w:t>Find selv passende værdier</w:t>
            </w:r>
          </w:p>
          <w:p w:rsidR="00D77DC1" w:rsidRPr="00C21122" w:rsidRDefault="00D77DC1" w:rsidP="00D77DC1">
            <w:pPr>
              <w:rPr>
                <w:vertAlign w:val="superscript"/>
              </w:rPr>
            </w:pPr>
            <w:r>
              <w:t>Omvendt proportionalitet</w:t>
            </w:r>
          </w:p>
        </w:tc>
        <w:tc>
          <w:tcPr>
            <w:tcW w:w="1483" w:type="dxa"/>
            <w:shd w:val="clear" w:color="auto" w:fill="auto"/>
          </w:tcPr>
          <w:p w:rsidR="00D77DC1" w:rsidRDefault="00D77DC1" w:rsidP="00D77DC1">
            <w:r>
              <w:t>Graf</w:t>
            </w:r>
          </w:p>
          <w:p w:rsidR="00D77DC1" w:rsidRPr="00A152B1" w:rsidRDefault="00D77DC1" w:rsidP="00D77DC1">
            <w:r>
              <w:t>Omskrivning</w:t>
            </w:r>
          </w:p>
        </w:tc>
      </w:tr>
      <w:tr w:rsidR="00D77DC1" w:rsidRPr="00A152B1" w:rsidTr="00143C48">
        <w:tc>
          <w:tcPr>
            <w:tcW w:w="1951" w:type="dxa"/>
            <w:shd w:val="clear" w:color="auto" w:fill="auto"/>
          </w:tcPr>
          <w:p w:rsidR="00D77DC1" w:rsidRPr="00C21122" w:rsidRDefault="00D77DC1" w:rsidP="00143C48">
            <w:pPr>
              <w:rPr>
                <w:sz w:val="32"/>
                <w:szCs w:val="32"/>
                <w:vertAlign w:val="superscript"/>
              </w:rPr>
            </w:pPr>
            <w:r w:rsidRPr="00C21122">
              <w:rPr>
                <w:sz w:val="32"/>
                <w:szCs w:val="32"/>
              </w:rPr>
              <w:t>P = R</w:t>
            </w:r>
            <w:r w:rsidRPr="00C21122">
              <w:rPr>
                <w:rFonts w:ascii="Palatino Linotype" w:hAnsi="Palatino Linotype"/>
                <w:sz w:val="32"/>
                <w:szCs w:val="32"/>
              </w:rPr>
              <w:t>·I</w:t>
            </w:r>
            <w:r w:rsidRPr="00C21122">
              <w:rPr>
                <w:rFonts w:ascii="Palatino Linotype" w:hAnsi="Palatino Linotype"/>
                <w:sz w:val="32"/>
                <w:szCs w:val="32"/>
                <w:vertAlign w:val="superscript"/>
              </w:rPr>
              <w:t>2</w:t>
            </w:r>
          </w:p>
        </w:tc>
        <w:tc>
          <w:tcPr>
            <w:tcW w:w="1517" w:type="dxa"/>
            <w:shd w:val="clear" w:color="auto" w:fill="auto"/>
          </w:tcPr>
          <w:p w:rsidR="00D77DC1" w:rsidRPr="00C21122" w:rsidRDefault="00D77DC1" w:rsidP="00143C48">
            <w:pPr>
              <w:rPr>
                <w:sz w:val="32"/>
                <w:szCs w:val="32"/>
                <w:vertAlign w:val="superscript"/>
              </w:rPr>
            </w:pPr>
            <w:r w:rsidRPr="00C21122">
              <w:rPr>
                <w:sz w:val="32"/>
                <w:szCs w:val="32"/>
              </w:rPr>
              <w:t>y = a·x</w:t>
            </w:r>
            <w:r w:rsidRPr="00C21122">
              <w:rPr>
                <w:sz w:val="32"/>
                <w:szCs w:val="32"/>
                <w:vertAlign w:val="superscript"/>
              </w:rPr>
              <w:t>2</w:t>
            </w:r>
          </w:p>
        </w:tc>
        <w:tc>
          <w:tcPr>
            <w:tcW w:w="2880" w:type="dxa"/>
            <w:shd w:val="clear" w:color="auto" w:fill="auto"/>
          </w:tcPr>
          <w:p w:rsidR="00D77DC1" w:rsidRDefault="00D77DC1" w:rsidP="00D77DC1">
            <w:r>
              <w:t xml:space="preserve">I på x-aksen </w:t>
            </w:r>
          </w:p>
          <w:p w:rsidR="00D77DC1" w:rsidRDefault="00D77DC1" w:rsidP="00D77DC1">
            <w:r>
              <w:t>Find selv passende værdier</w:t>
            </w:r>
          </w:p>
          <w:p w:rsidR="00D77DC1" w:rsidRPr="00C21122" w:rsidRDefault="00D77DC1" w:rsidP="00D77DC1">
            <w:pPr>
              <w:rPr>
                <w:vertAlign w:val="superscript"/>
              </w:rPr>
            </w:pPr>
            <w:proofErr w:type="spellStart"/>
            <w:r>
              <w:t>Andengradsfunktion</w:t>
            </w:r>
            <w:proofErr w:type="spellEnd"/>
          </w:p>
        </w:tc>
        <w:tc>
          <w:tcPr>
            <w:tcW w:w="1483" w:type="dxa"/>
            <w:shd w:val="clear" w:color="auto" w:fill="auto"/>
          </w:tcPr>
          <w:p w:rsidR="00D77DC1" w:rsidRDefault="00D77DC1" w:rsidP="00D77DC1">
            <w:r>
              <w:t>Graf</w:t>
            </w:r>
          </w:p>
          <w:p w:rsidR="00D77DC1" w:rsidRPr="00A152B1" w:rsidRDefault="00D77DC1" w:rsidP="00D77DC1">
            <w:r>
              <w:t>Omskrivning</w:t>
            </w:r>
          </w:p>
        </w:tc>
      </w:tr>
    </w:tbl>
    <w:p w:rsidR="00D77DC1" w:rsidRDefault="00D77DC1" w:rsidP="00D77DC1">
      <w:pPr>
        <w:rPr>
          <w:sz w:val="28"/>
          <w:szCs w:val="28"/>
        </w:rPr>
      </w:pPr>
      <w:r>
        <w:rPr>
          <w:b/>
        </w:rPr>
        <w:br w:type="textWrapping" w:clear="all"/>
      </w:r>
    </w:p>
    <w:p w:rsidR="00D77DC1" w:rsidRDefault="00D77DC1" w:rsidP="00D77DC1">
      <w:pPr>
        <w:rPr>
          <w:sz w:val="28"/>
          <w:szCs w:val="28"/>
        </w:rPr>
      </w:pPr>
    </w:p>
    <w:p w:rsidR="00D77DC1" w:rsidRDefault="00D77DC1" w:rsidP="00D77DC1">
      <w:pPr>
        <w:rPr>
          <w:sz w:val="28"/>
          <w:szCs w:val="28"/>
        </w:rPr>
      </w:pPr>
    </w:p>
    <w:p w:rsidR="00D77DC1" w:rsidRDefault="00D77DC1" w:rsidP="00D77DC1">
      <w:pPr>
        <w:pStyle w:val="Listeafsnit"/>
        <w:numPr>
          <w:ilvl w:val="0"/>
          <w:numId w:val="9"/>
        </w:numPr>
      </w:pPr>
      <w:r>
        <w:t>De formler som anvendes skal vises tydeligt.</w:t>
      </w:r>
    </w:p>
    <w:p w:rsidR="00D77DC1" w:rsidRDefault="00D77DC1" w:rsidP="00D77DC1">
      <w:pPr>
        <w:pStyle w:val="Listeafsnit"/>
        <w:numPr>
          <w:ilvl w:val="0"/>
          <w:numId w:val="9"/>
        </w:numPr>
      </w:pPr>
      <w:r>
        <w:t xml:space="preserve">Skriv </w:t>
      </w:r>
      <w:r w:rsidRPr="00A152B1">
        <w:t xml:space="preserve">meget </w:t>
      </w:r>
      <w:r w:rsidRPr="00B95519">
        <w:t>kort</w:t>
      </w:r>
      <w:r w:rsidRPr="008A3E9B">
        <w:t xml:space="preserve"> om hvad el-formle</w:t>
      </w:r>
      <w:r>
        <w:t xml:space="preserve">rne </w:t>
      </w:r>
      <w:r w:rsidRPr="008A3E9B">
        <w:t>handler om.</w:t>
      </w:r>
    </w:p>
    <w:p w:rsidR="00D77DC1" w:rsidRDefault="00D77DC1" w:rsidP="00D77DC1">
      <w:pPr>
        <w:pStyle w:val="Listeafsnit"/>
        <w:numPr>
          <w:ilvl w:val="0"/>
          <w:numId w:val="9"/>
        </w:numPr>
      </w:pPr>
      <w:r>
        <w:t>Bogstavsymboler og enheder skal opskrives og forklares.</w:t>
      </w:r>
    </w:p>
    <w:p w:rsidR="00D77DC1" w:rsidRPr="009F42F4" w:rsidRDefault="00D77DC1" w:rsidP="00D77DC1">
      <w:pPr>
        <w:pStyle w:val="Listeafsnit"/>
        <w:numPr>
          <w:ilvl w:val="0"/>
          <w:numId w:val="9"/>
        </w:numPr>
      </w:pPr>
      <w:r>
        <w:t xml:space="preserve">Typen for funktionens forskrift og graf </w:t>
      </w:r>
    </w:p>
    <w:p w:rsidR="00D77DC1" w:rsidRDefault="00D77DC1" w:rsidP="00D77DC1">
      <w:pPr>
        <w:pStyle w:val="Listeafsnit"/>
        <w:numPr>
          <w:ilvl w:val="0"/>
          <w:numId w:val="9"/>
        </w:numPr>
      </w:pPr>
      <w:r>
        <w:t xml:space="preserve">Opstil en tabel (sildeben/hønsestige) og tegn på basis af denne en </w:t>
      </w:r>
      <w:r w:rsidRPr="00D77DC1">
        <w:rPr>
          <w:b/>
          <w:u w:val="single"/>
        </w:rPr>
        <w:t>graf</w:t>
      </w:r>
      <w:r>
        <w:t xml:space="preserve"> i et koordinatsystem. Eller tegn grafen ud fra funktionsforskriften.</w:t>
      </w:r>
    </w:p>
    <w:p w:rsidR="00D77DC1" w:rsidRPr="0044119B" w:rsidRDefault="00D77DC1" w:rsidP="00D77DC1"/>
    <w:p w:rsidR="00D77DC1" w:rsidRDefault="00D77DC1" w:rsidP="00D77DC1"/>
    <w:p w:rsidR="00680D63" w:rsidRPr="00680D63" w:rsidRDefault="00680D63" w:rsidP="00D77DC1"/>
    <w:sectPr w:rsidR="00680D63" w:rsidRPr="00680D63"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D72E3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0D6576"/>
    <w:multiLevelType w:val="hybridMultilevel"/>
    <w:tmpl w:val="362C8E4E"/>
    <w:lvl w:ilvl="0" w:tplc="936E6B4E">
      <w:start w:val="1"/>
      <w:numFmt w:val="bullet"/>
      <w:lvlText w:val=""/>
      <w:lvlJc w:val="left"/>
      <w:pPr>
        <w:tabs>
          <w:tab w:val="num" w:pos="720"/>
        </w:tabs>
        <w:ind w:left="720" w:hanging="360"/>
      </w:pPr>
      <w:rPr>
        <w:rFonts w:ascii="Wingdings" w:hAnsi="Wingdings" w:hint="default"/>
      </w:rPr>
    </w:lvl>
    <w:lvl w:ilvl="1" w:tplc="0406000B">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2A1205C"/>
    <w:multiLevelType w:val="hybridMultilevel"/>
    <w:tmpl w:val="99B42E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C5F05A7"/>
    <w:multiLevelType w:val="hybridMultilevel"/>
    <w:tmpl w:val="1ACC8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93A25"/>
    <w:multiLevelType w:val="hybridMultilevel"/>
    <w:tmpl w:val="AB64A04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3CF3B4A"/>
    <w:multiLevelType w:val="hybridMultilevel"/>
    <w:tmpl w:val="701EB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C6544"/>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40E26"/>
    <w:rsid w:val="00380FF5"/>
    <w:rsid w:val="003A42A9"/>
    <w:rsid w:val="003E1FD2"/>
    <w:rsid w:val="004823A9"/>
    <w:rsid w:val="004D3F8A"/>
    <w:rsid w:val="004E6C69"/>
    <w:rsid w:val="00516819"/>
    <w:rsid w:val="00557564"/>
    <w:rsid w:val="00562CDF"/>
    <w:rsid w:val="00571FF7"/>
    <w:rsid w:val="00572AF3"/>
    <w:rsid w:val="00587548"/>
    <w:rsid w:val="005A1005"/>
    <w:rsid w:val="005C503D"/>
    <w:rsid w:val="00602F04"/>
    <w:rsid w:val="00622D4B"/>
    <w:rsid w:val="00654B10"/>
    <w:rsid w:val="006800CE"/>
    <w:rsid w:val="00680D63"/>
    <w:rsid w:val="006A36A0"/>
    <w:rsid w:val="006A48AB"/>
    <w:rsid w:val="006C39DB"/>
    <w:rsid w:val="007114EE"/>
    <w:rsid w:val="00713EB1"/>
    <w:rsid w:val="0074659C"/>
    <w:rsid w:val="00811389"/>
    <w:rsid w:val="008311E5"/>
    <w:rsid w:val="008339F5"/>
    <w:rsid w:val="00852169"/>
    <w:rsid w:val="008904DA"/>
    <w:rsid w:val="008A669C"/>
    <w:rsid w:val="008D0609"/>
    <w:rsid w:val="008D7846"/>
    <w:rsid w:val="00914B0B"/>
    <w:rsid w:val="0097333C"/>
    <w:rsid w:val="009B53C5"/>
    <w:rsid w:val="009E0F53"/>
    <w:rsid w:val="009E6EFD"/>
    <w:rsid w:val="00A036A2"/>
    <w:rsid w:val="00A134ED"/>
    <w:rsid w:val="00A2431F"/>
    <w:rsid w:val="00A61366"/>
    <w:rsid w:val="00AB3D00"/>
    <w:rsid w:val="00AC39A3"/>
    <w:rsid w:val="00AC71A1"/>
    <w:rsid w:val="00AE73CD"/>
    <w:rsid w:val="00B2167D"/>
    <w:rsid w:val="00B619BE"/>
    <w:rsid w:val="00BC4192"/>
    <w:rsid w:val="00BE65C3"/>
    <w:rsid w:val="00C62E45"/>
    <w:rsid w:val="00CB121B"/>
    <w:rsid w:val="00CB2F08"/>
    <w:rsid w:val="00CB4637"/>
    <w:rsid w:val="00CE772E"/>
    <w:rsid w:val="00CF0247"/>
    <w:rsid w:val="00D1042A"/>
    <w:rsid w:val="00D4443A"/>
    <w:rsid w:val="00D52019"/>
    <w:rsid w:val="00D60034"/>
    <w:rsid w:val="00D60C7A"/>
    <w:rsid w:val="00D72529"/>
    <w:rsid w:val="00D77DC1"/>
    <w:rsid w:val="00D86BD3"/>
    <w:rsid w:val="00D934AC"/>
    <w:rsid w:val="00DC06F5"/>
    <w:rsid w:val="00DE0FBF"/>
    <w:rsid w:val="00E50234"/>
    <w:rsid w:val="00E758CB"/>
    <w:rsid w:val="00EA281B"/>
    <w:rsid w:val="00EF1C5E"/>
    <w:rsid w:val="00F422A0"/>
    <w:rsid w:val="00F55E1A"/>
    <w:rsid w:val="00F65523"/>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paragraph" w:styleId="Opstilling-punkttegn">
    <w:name w:val="List Bullet"/>
    <w:basedOn w:val="Normal"/>
    <w:uiPriority w:val="99"/>
    <w:unhideWhenUsed/>
    <w:rsid w:val="00BE65C3"/>
    <w:pPr>
      <w:numPr>
        <w:numId w:val="3"/>
      </w:numPr>
      <w:contextualSpacing/>
    </w:pPr>
    <w:rPr>
      <w:rFonts w:asciiTheme="minorHAnsi" w:hAnsiTheme="minorHAnsi"/>
      <w:sz w:val="22"/>
      <w:szCs w:val="22"/>
    </w:rPr>
  </w:style>
  <w:style w:type="character" w:customStyle="1" w:styleId="normaltextrun">
    <w:name w:val="normaltextrun"/>
    <w:basedOn w:val="Standardskrifttypeiafsnit"/>
    <w:rsid w:val="00BE6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paragraph" w:styleId="Opstilling-punkttegn">
    <w:name w:val="List Bullet"/>
    <w:basedOn w:val="Normal"/>
    <w:uiPriority w:val="99"/>
    <w:unhideWhenUsed/>
    <w:rsid w:val="00BE65C3"/>
    <w:pPr>
      <w:numPr>
        <w:numId w:val="3"/>
      </w:numPr>
      <w:contextualSpacing/>
    </w:pPr>
    <w:rPr>
      <w:rFonts w:asciiTheme="minorHAnsi" w:hAnsiTheme="minorHAnsi"/>
      <w:sz w:val="22"/>
      <w:szCs w:val="22"/>
    </w:rPr>
  </w:style>
  <w:style w:type="character" w:customStyle="1" w:styleId="normaltextrun">
    <w:name w:val="normaltextrun"/>
    <w:basedOn w:val="Standardskrifttypeiafsnit"/>
    <w:rsid w:val="00BE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ACB9-CA8D-4326-89E9-494E2D9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2019-06-07T13:48:00Z</dcterms:created>
  <dcterms:modified xsi:type="dcterms:W3CDTF">2019-06-07T13:48:00Z</dcterms:modified>
</cp:coreProperties>
</file>