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9C5" w:rsidRPr="005C796E" w:rsidRDefault="00C809C5" w:rsidP="004F0E67">
      <w:pPr>
        <w:ind w:left="-426"/>
        <w:rPr>
          <w:rFonts w:ascii="Berlin Sans FB" w:hAnsi="Berlin Sans FB"/>
          <w:i/>
          <w:sz w:val="32"/>
          <w:u w:val="single"/>
        </w:rPr>
      </w:pPr>
      <w:r w:rsidRPr="005C796E">
        <w:rPr>
          <w:rFonts w:ascii="Berlin Sans FB" w:hAnsi="Berlin Sans FB"/>
          <w:i/>
          <w:sz w:val="32"/>
          <w:u w:val="single"/>
        </w:rPr>
        <w:t>Rigsfællesskabets historie</w:t>
      </w:r>
    </w:p>
    <w:p w:rsidR="005454FC" w:rsidRPr="00C809C5" w:rsidRDefault="006E2226">
      <w:pPr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 xml:space="preserve">                             </w:t>
      </w:r>
      <w:r w:rsidR="00C809C5">
        <w:rPr>
          <w:rFonts w:ascii="Berlin Sans FB" w:hAnsi="Berlin Sans FB"/>
          <w:sz w:val="32"/>
        </w:rPr>
        <w:t>”</w:t>
      </w:r>
      <w:hyperlink r:id="rId6" w:history="1">
        <w:r w:rsidR="00775BBF" w:rsidRPr="00014F5C">
          <w:rPr>
            <w:rStyle w:val="Hyperlink"/>
            <w:rFonts w:ascii="Berlin Sans FB" w:hAnsi="Berlin Sans FB"/>
            <w:sz w:val="32"/>
          </w:rPr>
          <w:t>Del</w:t>
        </w:r>
        <w:r w:rsidR="00C809C5" w:rsidRPr="00014F5C">
          <w:rPr>
            <w:rStyle w:val="Hyperlink"/>
            <w:rFonts w:ascii="Berlin Sans FB" w:hAnsi="Berlin Sans FB"/>
            <w:sz w:val="32"/>
          </w:rPr>
          <w:t xml:space="preserve"> </w:t>
        </w:r>
        <w:r w:rsidR="009823F6" w:rsidRPr="00014F5C">
          <w:rPr>
            <w:rStyle w:val="Hyperlink"/>
            <w:rFonts w:ascii="Berlin Sans FB" w:hAnsi="Berlin Sans FB"/>
            <w:sz w:val="32"/>
          </w:rPr>
          <w:t xml:space="preserve">2. Trangen til </w:t>
        </w:r>
        <w:r w:rsidR="00182F86" w:rsidRPr="00014F5C">
          <w:rPr>
            <w:rStyle w:val="Hyperlink"/>
            <w:rFonts w:ascii="Berlin Sans FB" w:hAnsi="Berlin Sans FB"/>
            <w:sz w:val="32"/>
          </w:rPr>
          <w:t>selvbestemmelse</w:t>
        </w:r>
      </w:hyperlink>
      <w:bookmarkStart w:id="0" w:name="_GoBack"/>
      <w:bookmarkEnd w:id="0"/>
      <w:r w:rsidR="00C809C5" w:rsidRPr="00C809C5">
        <w:rPr>
          <w:rFonts w:ascii="Berlin Sans FB" w:hAnsi="Berlin Sans FB"/>
          <w:sz w:val="32"/>
        </w:rPr>
        <w:t>”</w:t>
      </w:r>
    </w:p>
    <w:p w:rsidR="00E0400E" w:rsidRPr="006E2226" w:rsidRDefault="006E2226" w:rsidP="00E0400E">
      <w:pPr>
        <w:ind w:left="-426" w:right="-710"/>
        <w:rPr>
          <w:rFonts w:ascii="Berlin Sans FB" w:hAnsi="Berlin Sans FB"/>
          <w:sz w:val="28"/>
        </w:rPr>
      </w:pPr>
      <w:r w:rsidRPr="006F249C">
        <w:rPr>
          <w:rFonts w:ascii="Berlin Sans FB" w:hAnsi="Berlin Sans FB"/>
          <w:b/>
          <w:i/>
          <w:sz w:val="28"/>
        </w:rPr>
        <w:t>Opgavebeskrivelse:</w:t>
      </w:r>
      <w:r>
        <w:rPr>
          <w:rFonts w:ascii="Berlin Sans FB" w:hAnsi="Berlin Sans FB"/>
          <w:b/>
          <w:sz w:val="28"/>
        </w:rPr>
        <w:t xml:space="preserve"> </w:t>
      </w:r>
      <w:r>
        <w:rPr>
          <w:rFonts w:ascii="Berlin Sans FB" w:hAnsi="Berlin Sans FB"/>
          <w:sz w:val="28"/>
        </w:rPr>
        <w:t>Træning af</w:t>
      </w:r>
      <w:r w:rsidR="00EC6CB5">
        <w:rPr>
          <w:rFonts w:ascii="Berlin Sans FB" w:hAnsi="Berlin Sans FB"/>
          <w:i/>
          <w:sz w:val="28"/>
        </w:rPr>
        <w:t xml:space="preserve"> </w:t>
      </w:r>
      <w:r w:rsidR="006F249C">
        <w:rPr>
          <w:rFonts w:ascii="Berlin Sans FB" w:hAnsi="Berlin Sans FB"/>
          <w:i/>
          <w:sz w:val="28"/>
        </w:rPr>
        <w:t>’</w:t>
      </w:r>
      <w:r w:rsidR="00EC6CB5" w:rsidRPr="006F249C">
        <w:rPr>
          <w:rFonts w:ascii="Berlin Sans FB" w:hAnsi="Berlin Sans FB"/>
          <w:sz w:val="28"/>
        </w:rPr>
        <w:t>Kildekriti</w:t>
      </w:r>
      <w:r>
        <w:rPr>
          <w:rFonts w:ascii="Berlin Sans FB" w:hAnsi="Berlin Sans FB"/>
          <w:sz w:val="28"/>
        </w:rPr>
        <w:t>s</w:t>
      </w:r>
      <w:r w:rsidR="00EC6CB5" w:rsidRPr="006F249C">
        <w:rPr>
          <w:rFonts w:ascii="Berlin Sans FB" w:hAnsi="Berlin Sans FB"/>
          <w:sz w:val="28"/>
        </w:rPr>
        <w:t>k</w:t>
      </w:r>
      <w:r>
        <w:rPr>
          <w:rFonts w:ascii="Berlin Sans FB" w:hAnsi="Berlin Sans FB"/>
          <w:sz w:val="28"/>
        </w:rPr>
        <w:t>e færdigheder</w:t>
      </w:r>
      <w:r w:rsidR="00524C2C">
        <w:rPr>
          <w:rFonts w:ascii="Berlin Sans FB" w:hAnsi="Berlin Sans FB"/>
          <w:sz w:val="28"/>
        </w:rPr>
        <w:t xml:space="preserve"> samt</w:t>
      </w:r>
      <w:r w:rsidR="00A15741">
        <w:rPr>
          <w:rFonts w:ascii="Berlin Sans FB" w:hAnsi="Berlin Sans FB"/>
          <w:sz w:val="28"/>
        </w:rPr>
        <w:t xml:space="preserve"> m</w:t>
      </w:r>
      <w:r w:rsidR="00610E25">
        <w:rPr>
          <w:rFonts w:ascii="Berlin Sans FB" w:hAnsi="Berlin Sans FB"/>
          <w:sz w:val="28"/>
        </w:rPr>
        <w:t>ultiple</w:t>
      </w:r>
      <w:r w:rsidR="009D0868">
        <w:rPr>
          <w:rFonts w:ascii="Berlin Sans FB" w:hAnsi="Berlin Sans FB"/>
          <w:sz w:val="28"/>
        </w:rPr>
        <w:t xml:space="preserve"> </w:t>
      </w:r>
      <w:r w:rsidR="00610E25">
        <w:rPr>
          <w:rFonts w:ascii="Berlin Sans FB" w:hAnsi="Berlin Sans FB"/>
          <w:sz w:val="28"/>
        </w:rPr>
        <w:t>choice-øvelse.</w:t>
      </w:r>
      <w:r w:rsidR="00E0400E">
        <w:rPr>
          <w:rFonts w:ascii="Berlin Sans FB" w:hAnsi="Berlin Sans FB"/>
          <w:sz w:val="28"/>
        </w:rPr>
        <w:t xml:space="preserve"> Læreren kan vælge, kun at lade eleverne arbejde med nogle af opgaverne.</w:t>
      </w:r>
    </w:p>
    <w:p w:rsidR="00723F62" w:rsidRPr="00420F63" w:rsidRDefault="00EF3712" w:rsidP="00420F63">
      <w:pPr>
        <w:pStyle w:val="Ingenafstand"/>
        <w:ind w:left="-426" w:right="-710"/>
        <w:rPr>
          <w:rFonts w:ascii="Baskerville Old Face" w:hAnsi="Baskerville Old Face" w:cs="Times New Roman"/>
          <w:sz w:val="24"/>
          <w:szCs w:val="24"/>
        </w:rPr>
      </w:pPr>
      <w:r w:rsidRPr="00420F63">
        <w:rPr>
          <w:rFonts w:ascii="Baskerville Old Face" w:hAnsi="Baskerville Old Face" w:cs="Times New Roman"/>
          <w:b/>
          <w:bCs/>
          <w:sz w:val="24"/>
          <w:szCs w:val="24"/>
        </w:rPr>
        <w:t>Introduktion - l</w:t>
      </w:r>
      <w:r w:rsidR="00B466CA" w:rsidRPr="00420F63">
        <w:rPr>
          <w:rFonts w:ascii="Baskerville Old Face" w:hAnsi="Baskerville Old Face" w:cs="Times New Roman"/>
          <w:b/>
          <w:bCs/>
          <w:sz w:val="24"/>
          <w:szCs w:val="24"/>
        </w:rPr>
        <w:t>idt om h</w:t>
      </w:r>
      <w:r w:rsidR="006E2226" w:rsidRPr="00420F63">
        <w:rPr>
          <w:rFonts w:ascii="Baskerville Old Face" w:hAnsi="Baskerville Old Face" w:cs="Times New Roman"/>
          <w:b/>
          <w:bCs/>
          <w:sz w:val="24"/>
          <w:szCs w:val="24"/>
        </w:rPr>
        <w:t>va</w:t>
      </w:r>
      <w:r w:rsidR="00B466CA" w:rsidRPr="00420F63">
        <w:rPr>
          <w:rFonts w:ascii="Baskerville Old Face" w:hAnsi="Baskerville Old Face" w:cs="Times New Roman"/>
          <w:b/>
          <w:bCs/>
          <w:sz w:val="24"/>
          <w:szCs w:val="24"/>
        </w:rPr>
        <w:t xml:space="preserve">d </w:t>
      </w:r>
      <w:r w:rsidR="006E2226" w:rsidRPr="00420F63">
        <w:rPr>
          <w:rFonts w:ascii="Baskerville Old Face" w:hAnsi="Baskerville Old Face" w:cs="Times New Roman"/>
          <w:b/>
          <w:bCs/>
          <w:sz w:val="24"/>
          <w:szCs w:val="24"/>
        </w:rPr>
        <w:t>kildekritik</w:t>
      </w:r>
      <w:r w:rsidR="00B466CA" w:rsidRPr="00420F63">
        <w:rPr>
          <w:rFonts w:ascii="Baskerville Old Face" w:hAnsi="Baskerville Old Face" w:cs="Times New Roman"/>
          <w:b/>
          <w:bCs/>
          <w:sz w:val="24"/>
          <w:szCs w:val="24"/>
        </w:rPr>
        <w:t xml:space="preserve"> er</w:t>
      </w:r>
      <w:r w:rsidR="006E2226" w:rsidRPr="00420F63">
        <w:rPr>
          <w:rFonts w:ascii="Baskerville Old Face" w:hAnsi="Baskerville Old Face" w:cs="Times New Roman"/>
          <w:bCs/>
          <w:sz w:val="24"/>
          <w:szCs w:val="24"/>
        </w:rPr>
        <w:t xml:space="preserve">: </w:t>
      </w:r>
      <w:r w:rsidR="00FF6363" w:rsidRPr="00420F63">
        <w:rPr>
          <w:rFonts w:ascii="Baskerville Old Face" w:hAnsi="Baskerville Old Face" w:cs="Times New Roman"/>
          <w:i/>
          <w:sz w:val="24"/>
          <w:szCs w:val="24"/>
        </w:rPr>
        <w:t>Kritik</w:t>
      </w:r>
      <w:r w:rsidR="00FF6363" w:rsidRPr="00420F63">
        <w:rPr>
          <w:rFonts w:ascii="Baskerville Old Face" w:hAnsi="Baskerville Old Face" w:cs="Times New Roman"/>
          <w:sz w:val="24"/>
          <w:szCs w:val="24"/>
          <w:u w:val="single"/>
        </w:rPr>
        <w:t xml:space="preserve"> </w:t>
      </w:r>
      <w:r w:rsidR="006E2226" w:rsidRPr="00420F63">
        <w:rPr>
          <w:rFonts w:ascii="Baskerville Old Face" w:hAnsi="Baskerville Old Face" w:cs="Times New Roman"/>
          <w:sz w:val="24"/>
          <w:szCs w:val="24"/>
        </w:rPr>
        <w:t xml:space="preserve">= ”At vurdere, skelne, dømme”. </w:t>
      </w:r>
      <w:r w:rsidR="00FF6363" w:rsidRPr="00420F63">
        <w:rPr>
          <w:rFonts w:ascii="Baskerville Old Face" w:hAnsi="Baskerville Old Face" w:cs="Times New Roman"/>
          <w:sz w:val="24"/>
          <w:szCs w:val="24"/>
        </w:rPr>
        <w:t>Kildekritik hævdes af nogle at være ”sund fornuft sat i system”.</w:t>
      </w:r>
      <w:r w:rsidR="002B5263" w:rsidRPr="00420F63">
        <w:rPr>
          <w:rFonts w:ascii="Baskerville Old Face" w:hAnsi="Baskerville Old Face" w:cs="Times New Roman"/>
          <w:sz w:val="24"/>
          <w:szCs w:val="24"/>
        </w:rPr>
        <w:t xml:space="preserve"> </w:t>
      </w:r>
    </w:p>
    <w:p w:rsidR="00FF6363" w:rsidRPr="00420F63" w:rsidRDefault="007E474B" w:rsidP="00420F63">
      <w:pPr>
        <w:pStyle w:val="Ingenafstand"/>
        <w:ind w:left="-426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O</w:t>
      </w:r>
      <w:r w:rsidR="002B5263" w:rsidRPr="00420F63">
        <w:rPr>
          <w:rFonts w:ascii="Baskerville Old Face" w:hAnsi="Baskerville Old Face"/>
          <w:sz w:val="24"/>
          <w:szCs w:val="24"/>
        </w:rPr>
        <w:t>verordnet set kan kildekrit</w:t>
      </w:r>
      <w:r w:rsidR="008776B2" w:rsidRPr="00420F63">
        <w:rPr>
          <w:rFonts w:ascii="Baskerville Old Face" w:hAnsi="Baskerville Old Face"/>
          <w:sz w:val="24"/>
          <w:szCs w:val="24"/>
        </w:rPr>
        <w:t>i</w:t>
      </w:r>
      <w:r w:rsidR="002B5263" w:rsidRPr="00420F63">
        <w:rPr>
          <w:rFonts w:ascii="Baskerville Old Face" w:hAnsi="Baskerville Old Face"/>
          <w:sz w:val="24"/>
          <w:szCs w:val="24"/>
        </w:rPr>
        <w:t>k deles i to dele:</w:t>
      </w:r>
      <w:r w:rsidR="006E2226" w:rsidRPr="00420F63">
        <w:rPr>
          <w:rFonts w:ascii="Baskerville Old Face" w:hAnsi="Baskerville Old Face"/>
          <w:sz w:val="24"/>
          <w:szCs w:val="24"/>
        </w:rPr>
        <w:t xml:space="preserve"> </w:t>
      </w:r>
      <w:r w:rsidR="002B5263" w:rsidRPr="00420F63">
        <w:rPr>
          <w:rFonts w:ascii="Baskerville Old Face" w:hAnsi="Baskerville Old Face"/>
          <w:sz w:val="24"/>
          <w:szCs w:val="24"/>
          <w:u w:val="single"/>
        </w:rPr>
        <w:t>1.</w:t>
      </w:r>
      <w:r w:rsidR="002B5263" w:rsidRPr="00420F63">
        <w:rPr>
          <w:rFonts w:ascii="Baskerville Old Face" w:hAnsi="Baskerville Old Face"/>
          <w:sz w:val="24"/>
          <w:szCs w:val="24"/>
        </w:rPr>
        <w:t xml:space="preserve"> </w:t>
      </w:r>
      <w:r w:rsidR="00FF6363" w:rsidRPr="00420F63">
        <w:rPr>
          <w:rFonts w:ascii="Baskerville Old Face" w:hAnsi="Baskerville Old Face"/>
          <w:i/>
          <w:sz w:val="24"/>
          <w:szCs w:val="24"/>
          <w:u w:val="single"/>
        </w:rPr>
        <w:t>Ydre kritik</w:t>
      </w:r>
      <w:r w:rsidR="00FF6363" w:rsidRPr="00420F63">
        <w:rPr>
          <w:rFonts w:ascii="Baskerville Old Face" w:hAnsi="Baskerville Old Face"/>
          <w:sz w:val="24"/>
          <w:szCs w:val="24"/>
          <w:u w:val="single"/>
        </w:rPr>
        <w:t>;</w:t>
      </w:r>
      <w:r w:rsidR="00FF6363" w:rsidRPr="00420F63">
        <w:rPr>
          <w:rFonts w:ascii="Baskerville Old Face" w:hAnsi="Baskerville Old Face"/>
          <w:sz w:val="24"/>
          <w:szCs w:val="24"/>
        </w:rPr>
        <w:t xml:space="preserve"> Hvad er </w:t>
      </w:r>
      <w:r w:rsidR="006E2226" w:rsidRPr="00420F63">
        <w:rPr>
          <w:rFonts w:ascii="Baskerville Old Face" w:hAnsi="Baskerville Old Face"/>
          <w:sz w:val="24"/>
          <w:szCs w:val="24"/>
        </w:rPr>
        <w:t>kilden</w:t>
      </w:r>
      <w:r w:rsidR="006E2226" w:rsidRPr="00420F63">
        <w:rPr>
          <w:rFonts w:ascii="Baskerville Old Face" w:hAnsi="Baskerville Old Face"/>
          <w:i/>
          <w:sz w:val="24"/>
          <w:szCs w:val="24"/>
        </w:rPr>
        <w:t>/</w:t>
      </w:r>
      <w:r w:rsidR="00FF6363" w:rsidRPr="00420F63">
        <w:rPr>
          <w:rFonts w:ascii="Baskerville Old Face" w:hAnsi="Baskerville Old Face"/>
          <w:sz w:val="24"/>
          <w:szCs w:val="24"/>
        </w:rPr>
        <w:t>teksten? Hvorfra stammer den? Hvor</w:t>
      </w:r>
      <w:r>
        <w:rPr>
          <w:rFonts w:ascii="Baskerville Old Face" w:hAnsi="Baskerville Old Face"/>
          <w:sz w:val="24"/>
          <w:szCs w:val="24"/>
        </w:rPr>
        <w:t>når er den fra? Hvordan ser den ud/h</w:t>
      </w:r>
      <w:r w:rsidR="00FF6363" w:rsidRPr="00420F63">
        <w:rPr>
          <w:rFonts w:ascii="Baskerville Old Face" w:hAnsi="Baskerville Old Face"/>
          <w:sz w:val="24"/>
          <w:szCs w:val="24"/>
        </w:rPr>
        <w:t xml:space="preserve">vad er den </w:t>
      </w:r>
      <w:r>
        <w:rPr>
          <w:rFonts w:ascii="Baskerville Old Face" w:hAnsi="Baskerville Old Face"/>
          <w:sz w:val="24"/>
          <w:szCs w:val="24"/>
        </w:rPr>
        <w:t>(</w:t>
      </w:r>
      <w:r w:rsidR="00FF6363" w:rsidRPr="00420F63">
        <w:rPr>
          <w:rFonts w:ascii="Baskerville Old Face" w:hAnsi="Baskerville Old Face"/>
          <w:sz w:val="24"/>
          <w:szCs w:val="24"/>
        </w:rPr>
        <w:t>lavet af</w:t>
      </w:r>
      <w:r>
        <w:rPr>
          <w:rFonts w:ascii="Baskerville Old Face" w:hAnsi="Baskerville Old Face"/>
          <w:sz w:val="24"/>
          <w:szCs w:val="24"/>
        </w:rPr>
        <w:t>)</w:t>
      </w:r>
      <w:r w:rsidR="00FF6363" w:rsidRPr="00420F63">
        <w:rPr>
          <w:rFonts w:ascii="Baskerville Old Face" w:hAnsi="Baskerville Old Face"/>
          <w:sz w:val="24"/>
          <w:szCs w:val="24"/>
        </w:rPr>
        <w:t xml:space="preserve">? </w:t>
      </w:r>
      <w:r w:rsidR="002B5263" w:rsidRPr="00420F63">
        <w:rPr>
          <w:rFonts w:ascii="Baskerville Old Face" w:hAnsi="Baskerville Old Face"/>
          <w:sz w:val="24"/>
          <w:szCs w:val="24"/>
          <w:u w:val="single"/>
        </w:rPr>
        <w:t>2.</w:t>
      </w:r>
      <w:r w:rsidR="002B5263" w:rsidRPr="00420F63">
        <w:rPr>
          <w:rFonts w:ascii="Baskerville Old Face" w:hAnsi="Baskerville Old Face"/>
          <w:sz w:val="24"/>
          <w:szCs w:val="24"/>
        </w:rPr>
        <w:t xml:space="preserve"> </w:t>
      </w:r>
      <w:r w:rsidR="00FF6363" w:rsidRPr="00420F63">
        <w:rPr>
          <w:rFonts w:ascii="Baskerville Old Face" w:hAnsi="Baskerville Old Face"/>
          <w:i/>
          <w:sz w:val="24"/>
          <w:szCs w:val="24"/>
          <w:u w:val="single"/>
        </w:rPr>
        <w:t>Indre kritik</w:t>
      </w:r>
      <w:r w:rsidR="00FF6363" w:rsidRPr="00420F63">
        <w:rPr>
          <w:rFonts w:ascii="Baskerville Old Face" w:hAnsi="Baskerville Old Face"/>
          <w:sz w:val="24"/>
          <w:szCs w:val="24"/>
          <w:u w:val="single"/>
        </w:rPr>
        <w:t>;</w:t>
      </w:r>
      <w:r w:rsidR="00FF6363" w:rsidRPr="00420F63">
        <w:rPr>
          <w:rFonts w:ascii="Baskerville Old Face" w:hAnsi="Baskerville Old Face"/>
          <w:sz w:val="24"/>
          <w:szCs w:val="24"/>
        </w:rPr>
        <w:t xml:space="preserve"> Indholdsanalyse</w:t>
      </w:r>
      <w:r w:rsidR="006E2226" w:rsidRPr="00420F63">
        <w:rPr>
          <w:rFonts w:ascii="Baskerville Old Face" w:hAnsi="Baskerville Old Face"/>
          <w:sz w:val="24"/>
          <w:szCs w:val="24"/>
        </w:rPr>
        <w:t xml:space="preserve">. </w:t>
      </w:r>
      <w:r w:rsidR="00FF6363" w:rsidRPr="00420F63">
        <w:rPr>
          <w:rFonts w:ascii="Baskerville Old Face" w:hAnsi="Baskerville Old Face"/>
          <w:sz w:val="24"/>
          <w:szCs w:val="24"/>
        </w:rPr>
        <w:t xml:space="preserve">Herunder </w:t>
      </w:r>
      <w:r w:rsidR="006E2226" w:rsidRPr="00420F63">
        <w:rPr>
          <w:rFonts w:ascii="Baskerville Old Face" w:hAnsi="Baskerville Old Face"/>
          <w:sz w:val="24"/>
          <w:szCs w:val="24"/>
        </w:rPr>
        <w:t xml:space="preserve">hører </w:t>
      </w:r>
      <w:r w:rsidR="00C62A28" w:rsidRPr="00420F63">
        <w:rPr>
          <w:rFonts w:ascii="Baskerville Old Face" w:hAnsi="Baskerville Old Face"/>
          <w:sz w:val="24"/>
          <w:szCs w:val="24"/>
        </w:rPr>
        <w:t>overveje</w:t>
      </w:r>
      <w:r w:rsidR="006E2226" w:rsidRPr="00420F63">
        <w:rPr>
          <w:rFonts w:ascii="Baskerville Old Face" w:hAnsi="Baskerville Old Face"/>
          <w:sz w:val="24"/>
          <w:szCs w:val="24"/>
        </w:rPr>
        <w:t>l</w:t>
      </w:r>
      <w:r w:rsidR="00C62A28" w:rsidRPr="00420F63">
        <w:rPr>
          <w:rFonts w:ascii="Baskerville Old Face" w:hAnsi="Baskerville Old Face"/>
          <w:sz w:val="24"/>
          <w:szCs w:val="24"/>
        </w:rPr>
        <w:t>s</w:t>
      </w:r>
      <w:r w:rsidR="006E2226" w:rsidRPr="00420F63">
        <w:rPr>
          <w:rFonts w:ascii="Baskerville Old Face" w:hAnsi="Baskerville Old Face"/>
          <w:sz w:val="24"/>
          <w:szCs w:val="24"/>
        </w:rPr>
        <w:t xml:space="preserve">er om </w:t>
      </w:r>
      <w:r w:rsidR="006E2226" w:rsidRPr="00420F63">
        <w:rPr>
          <w:rFonts w:ascii="Baskerville Old Face" w:hAnsi="Baskerville Old Face"/>
          <w:b/>
          <w:sz w:val="24"/>
          <w:szCs w:val="24"/>
        </w:rPr>
        <w:t>tendens</w:t>
      </w:r>
      <w:r w:rsidR="006E2226" w:rsidRPr="00420F63">
        <w:rPr>
          <w:rFonts w:ascii="Baskerville Old Face" w:hAnsi="Baskerville Old Face"/>
          <w:sz w:val="24"/>
          <w:szCs w:val="24"/>
        </w:rPr>
        <w:t xml:space="preserve"> (defineret som; ”bagvedliggende subjektive holdninger”)</w:t>
      </w:r>
      <w:r>
        <w:rPr>
          <w:rFonts w:ascii="Baskerville Old Face" w:hAnsi="Baskerville Old Face"/>
          <w:sz w:val="24"/>
          <w:szCs w:val="24"/>
        </w:rPr>
        <w:t xml:space="preserve"> som vedrører</w:t>
      </w:r>
      <w:r w:rsidR="006E2226" w:rsidRPr="00420F63">
        <w:rPr>
          <w:rFonts w:ascii="Baskerville Old Face" w:hAnsi="Baskerville Old Face"/>
          <w:sz w:val="24"/>
          <w:szCs w:val="24"/>
        </w:rPr>
        <w:t xml:space="preserve"> </w:t>
      </w:r>
      <w:r w:rsidR="00FF6363" w:rsidRPr="00420F63">
        <w:rPr>
          <w:rFonts w:ascii="Baskerville Old Face" w:hAnsi="Baskerville Old Face"/>
          <w:sz w:val="24"/>
          <w:szCs w:val="24"/>
        </w:rPr>
        <w:t xml:space="preserve">tekstens sandhedsværdi og troværdighed.  </w:t>
      </w:r>
    </w:p>
    <w:p w:rsidR="00C62A28" w:rsidRDefault="007E474B" w:rsidP="00420F63">
      <w:pPr>
        <w:pStyle w:val="Ingenafstand"/>
        <w:ind w:left="-426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Af andre </w:t>
      </w:r>
      <w:r w:rsidR="00125ED6" w:rsidRPr="00420F63">
        <w:rPr>
          <w:rFonts w:ascii="Baskerville Old Face" w:hAnsi="Baskerville Old Face"/>
          <w:sz w:val="24"/>
          <w:szCs w:val="24"/>
        </w:rPr>
        <w:t>centrale kildekritiske begreber</w:t>
      </w:r>
      <w:r>
        <w:rPr>
          <w:rFonts w:ascii="Baskerville Old Face" w:hAnsi="Baskerville Old Face"/>
          <w:sz w:val="24"/>
          <w:szCs w:val="24"/>
        </w:rPr>
        <w:t xml:space="preserve"> kan nævnes</w:t>
      </w:r>
      <w:r w:rsidR="00125ED6" w:rsidRPr="00420F63">
        <w:rPr>
          <w:rFonts w:ascii="Baskerville Old Face" w:hAnsi="Baskerville Old Face"/>
          <w:sz w:val="24"/>
          <w:szCs w:val="24"/>
        </w:rPr>
        <w:t>:</w:t>
      </w:r>
      <w:r w:rsidR="00C62A28" w:rsidRPr="00420F63">
        <w:rPr>
          <w:rFonts w:ascii="Baskerville Old Face" w:hAnsi="Baskerville Old Face"/>
          <w:sz w:val="24"/>
          <w:szCs w:val="24"/>
        </w:rPr>
        <w:t xml:space="preserve"> </w:t>
      </w:r>
    </w:p>
    <w:p w:rsidR="00C62A28" w:rsidRPr="00420F63" w:rsidRDefault="00EF3712" w:rsidP="00420F63">
      <w:pPr>
        <w:pStyle w:val="Ingenafstand"/>
        <w:ind w:left="-426" w:right="-710"/>
        <w:rPr>
          <w:rFonts w:ascii="Baskerville Old Face" w:hAnsi="Baskerville Old Face"/>
          <w:sz w:val="24"/>
        </w:rPr>
      </w:pPr>
      <w:r w:rsidRPr="00EF3712">
        <w:rPr>
          <w:rFonts w:ascii="Baskerville Old Face" w:hAnsi="Baskerville Old Face"/>
          <w:b/>
          <w:sz w:val="24"/>
        </w:rPr>
        <w:t>Førstehånd</w:t>
      </w:r>
      <w:r w:rsidR="00524C2C">
        <w:rPr>
          <w:rFonts w:ascii="Baskerville Old Face" w:hAnsi="Baskerville Old Face"/>
          <w:b/>
          <w:sz w:val="24"/>
        </w:rPr>
        <w:t>s</w:t>
      </w:r>
      <w:r w:rsidRPr="00EF3712">
        <w:rPr>
          <w:rFonts w:ascii="Baskerville Old Face" w:hAnsi="Baskerville Old Face"/>
          <w:b/>
          <w:sz w:val="24"/>
        </w:rPr>
        <w:t>kilde</w:t>
      </w:r>
      <w:r w:rsidRPr="00EF3712">
        <w:rPr>
          <w:rFonts w:ascii="Baskerville Old Face" w:hAnsi="Baskerville Old Face"/>
          <w:sz w:val="24"/>
        </w:rPr>
        <w:t xml:space="preserve"> =</w:t>
      </w:r>
      <w:r w:rsidR="00C62A28" w:rsidRPr="00EF3712">
        <w:rPr>
          <w:rFonts w:ascii="Baskerville Old Face" w:hAnsi="Baskerville Old Face"/>
          <w:sz w:val="24"/>
        </w:rPr>
        <w:t xml:space="preserve"> </w:t>
      </w:r>
      <w:r w:rsidR="00C62A28" w:rsidRPr="00420F63">
        <w:rPr>
          <w:rFonts w:ascii="Baskerville Old Face" w:hAnsi="Baskerville Old Face"/>
          <w:bCs/>
          <w:sz w:val="24"/>
        </w:rPr>
        <w:t>er e</w:t>
      </w:r>
      <w:r w:rsidR="00C62A28" w:rsidRPr="00420F63">
        <w:rPr>
          <w:rFonts w:ascii="Baskerville Old Face" w:hAnsi="Baskerville Old Face"/>
          <w:sz w:val="24"/>
        </w:rPr>
        <w:t>n direkte kilde til en begivenhed</w:t>
      </w:r>
      <w:r w:rsidR="00420F63">
        <w:rPr>
          <w:rFonts w:ascii="Baskerville Old Face" w:hAnsi="Baskerville Old Face"/>
          <w:sz w:val="24"/>
        </w:rPr>
        <w:t xml:space="preserve"> (selvoplevet)</w:t>
      </w:r>
      <w:r w:rsidR="00C62A28" w:rsidRPr="00420F63">
        <w:rPr>
          <w:rFonts w:ascii="Baskerville Old Face" w:hAnsi="Baskerville Old Face"/>
          <w:sz w:val="24"/>
        </w:rPr>
        <w:t>.</w:t>
      </w:r>
    </w:p>
    <w:p w:rsidR="00C62A28" w:rsidRPr="00420F63" w:rsidRDefault="00EF3712" w:rsidP="00420F63">
      <w:pPr>
        <w:pStyle w:val="Ingenafstand"/>
        <w:ind w:left="-426" w:right="-710"/>
        <w:rPr>
          <w:rFonts w:ascii="Baskerville Old Face" w:hAnsi="Baskerville Old Face"/>
          <w:sz w:val="24"/>
        </w:rPr>
      </w:pPr>
      <w:r w:rsidRPr="00420F63">
        <w:rPr>
          <w:rFonts w:ascii="Baskerville Old Face" w:hAnsi="Baskerville Old Face"/>
          <w:b/>
          <w:sz w:val="24"/>
        </w:rPr>
        <w:t xml:space="preserve">Andenhåndskilde </w:t>
      </w:r>
      <w:r w:rsidRPr="00420F63">
        <w:rPr>
          <w:rFonts w:ascii="Baskerville Old Face" w:hAnsi="Baskerville Old Face"/>
          <w:sz w:val="24"/>
        </w:rPr>
        <w:t xml:space="preserve">= </w:t>
      </w:r>
      <w:r w:rsidR="00420F63">
        <w:rPr>
          <w:rFonts w:ascii="Baskerville Old Face" w:hAnsi="Baskerville Old Face"/>
          <w:sz w:val="24"/>
        </w:rPr>
        <w:t>er når k</w:t>
      </w:r>
      <w:r w:rsidR="00C62A28" w:rsidRPr="00420F63">
        <w:rPr>
          <w:rFonts w:ascii="Baskerville Old Face" w:hAnsi="Baskerville Old Face"/>
          <w:sz w:val="24"/>
        </w:rPr>
        <w:t xml:space="preserve">ilden beretter om noget, som ophavsmanden ikke selv har oplevet eller været del af. </w:t>
      </w:r>
    </w:p>
    <w:p w:rsidR="00C809C5" w:rsidRPr="00420F63" w:rsidRDefault="00420F63" w:rsidP="00420F63">
      <w:pPr>
        <w:pStyle w:val="Ingenafstand"/>
        <w:ind w:left="-426" w:right="-710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b/>
          <w:sz w:val="24"/>
        </w:rPr>
        <w:t>Primær</w:t>
      </w:r>
      <w:r w:rsidR="00A15741">
        <w:rPr>
          <w:rFonts w:ascii="Baskerville Old Face" w:hAnsi="Baskerville Old Face"/>
          <w:b/>
          <w:sz w:val="24"/>
        </w:rPr>
        <w:t xml:space="preserve"> </w:t>
      </w:r>
      <w:r>
        <w:rPr>
          <w:rFonts w:ascii="Baskerville Old Face" w:hAnsi="Baskerville Old Face"/>
          <w:b/>
          <w:sz w:val="24"/>
        </w:rPr>
        <w:t>k</w:t>
      </w:r>
      <w:r w:rsidRPr="00420F63">
        <w:rPr>
          <w:rFonts w:ascii="Baskerville Old Face" w:hAnsi="Baskerville Old Face"/>
          <w:b/>
          <w:sz w:val="24"/>
        </w:rPr>
        <w:t>ilde</w:t>
      </w:r>
      <w:r w:rsidR="00EF3712" w:rsidRPr="00420F63">
        <w:rPr>
          <w:rFonts w:ascii="Baskerville Old Face" w:hAnsi="Baskerville Old Face"/>
          <w:sz w:val="24"/>
        </w:rPr>
        <w:t xml:space="preserve"> =</w:t>
      </w:r>
      <w:r w:rsidR="00C62A28" w:rsidRPr="00420F63">
        <w:rPr>
          <w:rFonts w:ascii="Baskerville Old Face" w:hAnsi="Baskerville Old Face"/>
          <w:sz w:val="24"/>
        </w:rPr>
        <w:t xml:space="preserve"> En primær kilde er den mest væsentlige kilde til det, som </w:t>
      </w:r>
      <w:r w:rsidR="00C62A28" w:rsidRPr="00420F63">
        <w:rPr>
          <w:rFonts w:ascii="Baskerville Old Face" w:hAnsi="Baskerville Old Face"/>
          <w:i/>
          <w:sz w:val="24"/>
        </w:rPr>
        <w:t>vi</w:t>
      </w:r>
      <w:r w:rsidR="00C62A28" w:rsidRPr="00420F63">
        <w:rPr>
          <w:rFonts w:ascii="Baskerville Old Face" w:hAnsi="Baskerville Old Face"/>
          <w:sz w:val="24"/>
        </w:rPr>
        <w:t xml:space="preserve"> ønsker at undersøge, </w:t>
      </w:r>
      <w:r w:rsidR="00A76C49">
        <w:rPr>
          <w:rFonts w:ascii="Baskerville Old Face" w:hAnsi="Baskerville Old Face"/>
          <w:sz w:val="24"/>
        </w:rPr>
        <w:t>o</w:t>
      </w:r>
      <w:r w:rsidR="00C62A28" w:rsidRPr="00420F63">
        <w:rPr>
          <w:rFonts w:ascii="Baskerville Old Face" w:hAnsi="Baskerville Old Face"/>
          <w:sz w:val="24"/>
        </w:rPr>
        <w:t>g dens information kendes ikke fra andre kilder</w:t>
      </w:r>
    </w:p>
    <w:p w:rsidR="00C62A28" w:rsidRDefault="00420F63" w:rsidP="00420F63">
      <w:pPr>
        <w:pStyle w:val="Ingenafstand"/>
        <w:pBdr>
          <w:bottom w:val="single" w:sz="6" w:space="1" w:color="auto"/>
        </w:pBdr>
        <w:ind w:left="-426" w:right="-710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b/>
          <w:sz w:val="24"/>
        </w:rPr>
        <w:t>Sekundær</w:t>
      </w:r>
      <w:r w:rsidR="00A15741">
        <w:rPr>
          <w:rFonts w:ascii="Baskerville Old Face" w:hAnsi="Baskerville Old Face"/>
          <w:b/>
          <w:sz w:val="24"/>
        </w:rPr>
        <w:t xml:space="preserve"> </w:t>
      </w:r>
      <w:r w:rsidR="00EF3712" w:rsidRPr="00420F63">
        <w:rPr>
          <w:rFonts w:ascii="Baskerville Old Face" w:hAnsi="Baskerville Old Face"/>
          <w:b/>
          <w:sz w:val="24"/>
        </w:rPr>
        <w:t>kilde</w:t>
      </w:r>
      <w:r w:rsidR="00EF3712" w:rsidRPr="00420F63">
        <w:rPr>
          <w:rFonts w:ascii="Baskerville Old Face" w:hAnsi="Baskerville Old Face"/>
          <w:sz w:val="24"/>
        </w:rPr>
        <w:t xml:space="preserve"> = </w:t>
      </w:r>
      <w:r w:rsidR="00C62A28" w:rsidRPr="00420F63">
        <w:rPr>
          <w:rFonts w:ascii="Baskerville Old Face" w:hAnsi="Baskerville Old Face"/>
          <w:sz w:val="24"/>
        </w:rPr>
        <w:t>indeholder viden fra kilder, vi allerede har til rådighed.</w:t>
      </w:r>
      <w:r w:rsidR="007E474B">
        <w:rPr>
          <w:rFonts w:ascii="Baskerville Old Face" w:hAnsi="Baskerville Old Face"/>
          <w:sz w:val="24"/>
        </w:rPr>
        <w:t xml:space="preserve"> </w:t>
      </w:r>
    </w:p>
    <w:p w:rsidR="00775BBF" w:rsidRPr="00775BBF" w:rsidRDefault="00775BBF" w:rsidP="00420F63">
      <w:pPr>
        <w:pStyle w:val="Ingenafstand"/>
        <w:pBdr>
          <w:bottom w:val="single" w:sz="6" w:space="1" w:color="auto"/>
        </w:pBdr>
        <w:ind w:left="-426" w:right="-710"/>
        <w:rPr>
          <w:rFonts w:ascii="Times New Roman" w:hAnsi="Times New Roman" w:cs="Times New Roman"/>
          <w:sz w:val="24"/>
        </w:rPr>
      </w:pPr>
      <w:r w:rsidRPr="00775BBF">
        <w:rPr>
          <w:rFonts w:ascii="Times New Roman" w:hAnsi="Times New Roman" w:cs="Times New Roman"/>
          <w:sz w:val="24"/>
        </w:rPr>
        <w:t xml:space="preserve">(De kildekritiske opgaver samt skemaet i opgave 8-10 er baseret på Lavtsen, Ulrik og Larsen Thomas P. </w:t>
      </w:r>
      <w:r w:rsidRPr="00775BBF">
        <w:rPr>
          <w:rFonts w:ascii="Times New Roman" w:hAnsi="Times New Roman" w:cs="Times New Roman"/>
          <w:i/>
          <w:sz w:val="24"/>
        </w:rPr>
        <w:t xml:space="preserve">Flere sider af KS – grundbogen. </w:t>
      </w:r>
      <w:r w:rsidRPr="00775BBF">
        <w:rPr>
          <w:rFonts w:ascii="Times New Roman" w:hAnsi="Times New Roman" w:cs="Times New Roman"/>
          <w:sz w:val="24"/>
        </w:rPr>
        <w:t>Lindhardt og Ringhof. KBH 2016.)</w:t>
      </w:r>
    </w:p>
    <w:p w:rsidR="00EF3712" w:rsidRDefault="00EF3712" w:rsidP="00EF3712">
      <w:pPr>
        <w:pStyle w:val="Ingenafstand"/>
        <w:rPr>
          <w:rFonts w:ascii="Baskerville Old Face" w:hAnsi="Baskerville Old Face"/>
          <w:sz w:val="24"/>
        </w:rPr>
      </w:pPr>
    </w:p>
    <w:p w:rsidR="00166008" w:rsidRPr="00014F5C" w:rsidRDefault="00911036" w:rsidP="00166008">
      <w:pPr>
        <w:pStyle w:val="NormalWeb"/>
        <w:spacing w:before="0" w:beforeAutospacing="0" w:after="160" w:afterAutospacing="0"/>
        <w:rPr>
          <w:b/>
          <w:i/>
          <w:sz w:val="32"/>
        </w:rPr>
      </w:pPr>
      <w:r w:rsidRPr="00610E25">
        <w:rPr>
          <w:b/>
          <w:i/>
          <w:sz w:val="28"/>
          <w:u w:val="single"/>
        </w:rPr>
        <w:t>Opgaver</w:t>
      </w:r>
      <w:r w:rsidR="00166008">
        <w:rPr>
          <w:b/>
          <w:i/>
          <w:sz w:val="28"/>
          <w:u w:val="single"/>
        </w:rPr>
        <w:t xml:space="preserve"> til </w:t>
      </w:r>
      <w:hyperlink r:id="rId7" w:history="1">
        <w:r w:rsidR="00166008" w:rsidRPr="00014F5C">
          <w:rPr>
            <w:rStyle w:val="Hyperlink"/>
            <w:rFonts w:ascii="Calibri" w:hAnsi="Calibri"/>
            <w:b/>
            <w:i/>
            <w:color w:val="1155CC"/>
            <w:sz w:val="28"/>
            <w:szCs w:val="22"/>
          </w:rPr>
          <w:t>Rigsfællesskabets historie 2 6 Trangen til selvbestemmelse</w:t>
        </w:r>
      </w:hyperlink>
    </w:p>
    <w:p w:rsidR="00775BBF" w:rsidRPr="00E0400E" w:rsidRDefault="00B458EB" w:rsidP="00166008">
      <w:pPr>
        <w:pStyle w:val="NormalWeb"/>
        <w:spacing w:before="0" w:beforeAutospacing="0" w:after="160" w:afterAutospacing="0"/>
      </w:pPr>
      <w:r w:rsidRPr="00E0400E">
        <w:t>1.</w:t>
      </w:r>
      <w:r w:rsidR="00775BBF" w:rsidRPr="00E0400E">
        <w:t xml:space="preserve"> </w:t>
      </w:r>
      <w:r w:rsidR="00166008">
        <w:t>Afsnit 2 (</w:t>
      </w:r>
      <w:r w:rsidR="00DB4BB7" w:rsidRPr="00E0400E">
        <w:t>12:24</w:t>
      </w:r>
      <w:r w:rsidR="00166008">
        <w:t>)</w:t>
      </w:r>
      <w:r w:rsidR="00DB4BB7" w:rsidRPr="00E0400E">
        <w:t>. Er kilden</w:t>
      </w:r>
      <w:r w:rsidR="001C0F11">
        <w:t>,</w:t>
      </w:r>
      <w:r w:rsidR="00775BBF" w:rsidRPr="00E0400E">
        <w:t xml:space="preserve"> </w:t>
      </w:r>
      <w:r w:rsidR="001C0F11">
        <w:t>der hé</w:t>
      </w:r>
      <w:r w:rsidR="00E0400E">
        <w:t>r citeres</w:t>
      </w:r>
      <w:r w:rsidR="00192F76">
        <w:t>,</w:t>
      </w:r>
      <w:r w:rsidR="00E0400E">
        <w:t xml:space="preserve"> </w:t>
      </w:r>
      <w:r w:rsidR="00775BBF" w:rsidRPr="00E0400E">
        <w:t>en primær kilde</w:t>
      </w:r>
      <w:r w:rsidR="00DB4BB7" w:rsidRPr="00E0400E">
        <w:t xml:space="preserve"> eller en sekundær kilde</w:t>
      </w:r>
      <w:r w:rsidR="00775BBF" w:rsidRPr="00E0400E">
        <w:t>, h</w:t>
      </w:r>
      <w:r w:rsidR="00DB4BB7" w:rsidRPr="00E0400E">
        <w:t>vis du ønsker at vide noget om Niels Vinters syn på monopolhandlen</w:t>
      </w:r>
      <w:r w:rsidR="00775BBF" w:rsidRPr="00E0400E">
        <w:t>?</w:t>
      </w:r>
    </w:p>
    <w:p w:rsidR="00775BBF" w:rsidRPr="00E0400E" w:rsidRDefault="00775BBF" w:rsidP="00B458EB">
      <w:pPr>
        <w:rPr>
          <w:rFonts w:ascii="Times New Roman" w:hAnsi="Times New Roman" w:cs="Times New Roman"/>
          <w:sz w:val="24"/>
        </w:rPr>
      </w:pPr>
      <w:r w:rsidRPr="00E0400E">
        <w:rPr>
          <w:rFonts w:ascii="Times New Roman" w:hAnsi="Times New Roman" w:cs="Times New Roman"/>
          <w:sz w:val="24"/>
        </w:rPr>
        <w:t>2.</w:t>
      </w:r>
      <w:r w:rsidR="00671A3C" w:rsidRPr="00E0400E">
        <w:rPr>
          <w:rFonts w:ascii="Times New Roman" w:hAnsi="Times New Roman" w:cs="Times New Roman"/>
          <w:sz w:val="24"/>
        </w:rPr>
        <w:t xml:space="preserve"> Professor</w:t>
      </w:r>
      <w:r w:rsidRPr="00E0400E">
        <w:rPr>
          <w:rFonts w:ascii="Times New Roman" w:hAnsi="Times New Roman" w:cs="Times New Roman"/>
          <w:sz w:val="24"/>
        </w:rPr>
        <w:t xml:space="preserve"> </w:t>
      </w:r>
      <w:r w:rsidR="00671A3C" w:rsidRPr="00E0400E">
        <w:rPr>
          <w:rFonts w:ascii="Times New Roman" w:hAnsi="Times New Roman" w:cs="Times New Roman"/>
          <w:sz w:val="24"/>
        </w:rPr>
        <w:t xml:space="preserve">Uffe Østergaard udtaler sig om Napoleonskrigens resultat </w:t>
      </w:r>
      <w:r w:rsidR="00FD59F9" w:rsidRPr="00E0400E">
        <w:rPr>
          <w:rFonts w:ascii="Times New Roman" w:hAnsi="Times New Roman" w:cs="Times New Roman"/>
          <w:sz w:val="24"/>
        </w:rPr>
        <w:t xml:space="preserve">(Tid </w:t>
      </w:r>
      <w:r w:rsidR="00671A3C" w:rsidRPr="00E0400E">
        <w:rPr>
          <w:rFonts w:ascii="Times New Roman" w:hAnsi="Times New Roman" w:cs="Times New Roman"/>
          <w:sz w:val="24"/>
        </w:rPr>
        <w:t>1:19-</w:t>
      </w:r>
      <w:r w:rsidR="00FD59F9" w:rsidRPr="00E0400E">
        <w:rPr>
          <w:rFonts w:ascii="Times New Roman" w:hAnsi="Times New Roman" w:cs="Times New Roman"/>
          <w:sz w:val="24"/>
        </w:rPr>
        <w:t>2:18).</w:t>
      </w:r>
      <w:r w:rsidR="00671A3C" w:rsidRPr="00E0400E">
        <w:rPr>
          <w:rFonts w:ascii="Times New Roman" w:hAnsi="Times New Roman" w:cs="Times New Roman"/>
          <w:sz w:val="24"/>
        </w:rPr>
        <w:t xml:space="preserve"> Er han</w:t>
      </w:r>
      <w:r w:rsidRPr="00E0400E">
        <w:rPr>
          <w:rFonts w:ascii="Times New Roman" w:hAnsi="Times New Roman" w:cs="Times New Roman"/>
          <w:sz w:val="24"/>
        </w:rPr>
        <w:t xml:space="preserve"> en første- eller </w:t>
      </w:r>
      <w:r w:rsidR="00671A3C" w:rsidRPr="00E0400E">
        <w:rPr>
          <w:rFonts w:ascii="Times New Roman" w:hAnsi="Times New Roman" w:cs="Times New Roman"/>
          <w:sz w:val="24"/>
        </w:rPr>
        <w:t xml:space="preserve">en </w:t>
      </w:r>
      <w:r w:rsidR="00FD59F9" w:rsidRPr="00E0400E">
        <w:rPr>
          <w:rFonts w:ascii="Times New Roman" w:hAnsi="Times New Roman" w:cs="Times New Roman"/>
          <w:sz w:val="24"/>
        </w:rPr>
        <w:t>andenhånds</w:t>
      </w:r>
      <w:r w:rsidR="00671A3C" w:rsidRPr="00E0400E">
        <w:rPr>
          <w:rFonts w:ascii="Times New Roman" w:hAnsi="Times New Roman" w:cs="Times New Roman"/>
          <w:sz w:val="24"/>
        </w:rPr>
        <w:t>kilde til Napoleonskrigene og rigsfællesskabets histori</w:t>
      </w:r>
      <w:r w:rsidR="00FD59F9" w:rsidRPr="00E0400E">
        <w:rPr>
          <w:rFonts w:ascii="Times New Roman" w:hAnsi="Times New Roman" w:cs="Times New Roman"/>
          <w:sz w:val="24"/>
        </w:rPr>
        <w:t>e</w:t>
      </w:r>
      <w:r w:rsidR="00671A3C" w:rsidRPr="00E0400E">
        <w:rPr>
          <w:rFonts w:ascii="Times New Roman" w:hAnsi="Times New Roman" w:cs="Times New Roman"/>
          <w:sz w:val="24"/>
        </w:rPr>
        <w:t xml:space="preserve"> i begyndelsen af 1800tallet</w:t>
      </w:r>
      <w:r w:rsidRPr="00E0400E">
        <w:rPr>
          <w:rFonts w:ascii="Times New Roman" w:hAnsi="Times New Roman" w:cs="Times New Roman"/>
          <w:sz w:val="24"/>
        </w:rPr>
        <w:t>?</w:t>
      </w:r>
    </w:p>
    <w:p w:rsidR="00E9071F" w:rsidRPr="00E0400E" w:rsidRDefault="006871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="00EF09A8" w:rsidRPr="00E0400E">
        <w:rPr>
          <w:rFonts w:ascii="Times New Roman" w:hAnsi="Times New Roman" w:cs="Times New Roman"/>
          <w:sz w:val="24"/>
        </w:rPr>
        <w:t xml:space="preserve"> </w:t>
      </w:r>
      <w:r w:rsidR="00610E25" w:rsidRPr="00E0400E">
        <w:rPr>
          <w:rFonts w:ascii="Times New Roman" w:hAnsi="Times New Roman" w:cs="Times New Roman"/>
          <w:sz w:val="24"/>
        </w:rPr>
        <w:t>Vælg</w:t>
      </w:r>
      <w:r w:rsidR="00DF7B84">
        <w:rPr>
          <w:rFonts w:ascii="Times New Roman" w:hAnsi="Times New Roman" w:cs="Times New Roman"/>
          <w:sz w:val="24"/>
        </w:rPr>
        <w:t xml:space="preserve"> citat a, </w:t>
      </w:r>
      <w:r w:rsidR="00610E25" w:rsidRPr="00E0400E">
        <w:rPr>
          <w:rFonts w:ascii="Times New Roman" w:hAnsi="Times New Roman" w:cs="Times New Roman"/>
          <w:sz w:val="24"/>
        </w:rPr>
        <w:t>b</w:t>
      </w:r>
      <w:r w:rsidR="00421F52">
        <w:rPr>
          <w:rFonts w:ascii="Times New Roman" w:hAnsi="Times New Roman" w:cs="Times New Roman"/>
          <w:sz w:val="24"/>
        </w:rPr>
        <w:t xml:space="preserve"> eller c</w:t>
      </w:r>
      <w:r w:rsidR="00610E25" w:rsidRPr="00E0400E">
        <w:rPr>
          <w:rFonts w:ascii="Times New Roman" w:hAnsi="Times New Roman" w:cs="Times New Roman"/>
          <w:sz w:val="24"/>
        </w:rPr>
        <w:t xml:space="preserve"> og analysér og fortolk citatet</w:t>
      </w:r>
      <w:r w:rsidR="00E0400E">
        <w:rPr>
          <w:rFonts w:ascii="Times New Roman" w:hAnsi="Times New Roman" w:cs="Times New Roman"/>
          <w:sz w:val="24"/>
        </w:rPr>
        <w:t>. I</w:t>
      </w:r>
      <w:r w:rsidR="00420F63" w:rsidRPr="00E0400E">
        <w:rPr>
          <w:rFonts w:ascii="Times New Roman" w:hAnsi="Times New Roman" w:cs="Times New Roman"/>
          <w:sz w:val="24"/>
        </w:rPr>
        <w:t xml:space="preserve">nddrag </w:t>
      </w:r>
      <w:r w:rsidR="00E0400E">
        <w:rPr>
          <w:rFonts w:ascii="Times New Roman" w:hAnsi="Times New Roman" w:cs="Times New Roman"/>
          <w:sz w:val="24"/>
        </w:rPr>
        <w:t xml:space="preserve">herunder </w:t>
      </w:r>
      <w:r w:rsidR="00420F63" w:rsidRPr="00E0400E">
        <w:rPr>
          <w:rFonts w:ascii="Times New Roman" w:hAnsi="Times New Roman" w:cs="Times New Roman"/>
          <w:sz w:val="24"/>
        </w:rPr>
        <w:t>det kildekritiske begreb tendens.</w:t>
      </w:r>
    </w:p>
    <w:p w:rsidR="00E0400E" w:rsidRPr="00166008" w:rsidRDefault="00B713BC" w:rsidP="00166008">
      <w:pPr>
        <w:rPr>
          <w:rFonts w:ascii="Times New Roman" w:hAnsi="Times New Roman" w:cs="Times New Roman"/>
          <w:sz w:val="24"/>
        </w:rPr>
      </w:pPr>
      <w:r w:rsidRPr="00166008">
        <w:rPr>
          <w:rFonts w:ascii="Times New Roman" w:hAnsi="Times New Roman" w:cs="Times New Roman"/>
          <w:sz w:val="24"/>
        </w:rPr>
        <w:t xml:space="preserve">a] </w:t>
      </w:r>
      <w:r w:rsidR="00E0400E" w:rsidRPr="00166008">
        <w:rPr>
          <w:rFonts w:ascii="Times New Roman" w:hAnsi="Times New Roman" w:cs="Times New Roman"/>
          <w:sz w:val="24"/>
        </w:rPr>
        <w:t>”Der er måske næppe et land, ja måske</w:t>
      </w:r>
      <w:r w:rsidRPr="00166008">
        <w:rPr>
          <w:rFonts w:ascii="Times New Roman" w:hAnsi="Times New Roman" w:cs="Times New Roman"/>
          <w:sz w:val="24"/>
        </w:rPr>
        <w:t xml:space="preserve">  </w:t>
      </w:r>
      <w:r w:rsidR="00E0400E" w:rsidRPr="00166008">
        <w:rPr>
          <w:rFonts w:ascii="Times New Roman" w:hAnsi="Times New Roman" w:cs="Times New Roman"/>
          <w:sz w:val="24"/>
        </w:rPr>
        <w:t>ingen hovedstad, hvor sindssygedomme er så hyppige i forhold til folkemængden… stille religiøst vanvid” (Peter Panum, 6:17)</w:t>
      </w:r>
    </w:p>
    <w:p w:rsidR="00E0400E" w:rsidRPr="00166008" w:rsidRDefault="00E0400E" w:rsidP="00166008">
      <w:pPr>
        <w:rPr>
          <w:rFonts w:ascii="Times New Roman" w:hAnsi="Times New Roman" w:cs="Times New Roman"/>
          <w:sz w:val="24"/>
        </w:rPr>
      </w:pPr>
    </w:p>
    <w:p w:rsidR="00E0400E" w:rsidRPr="00166008" w:rsidRDefault="00E0400E" w:rsidP="00166008">
      <w:pPr>
        <w:rPr>
          <w:rFonts w:ascii="Times New Roman" w:hAnsi="Times New Roman" w:cs="Times New Roman"/>
          <w:sz w:val="24"/>
        </w:rPr>
      </w:pPr>
      <w:r w:rsidRPr="00166008">
        <w:rPr>
          <w:rFonts w:ascii="Times New Roman" w:hAnsi="Times New Roman" w:cs="Times New Roman"/>
          <w:sz w:val="24"/>
        </w:rPr>
        <w:t>b] Vi ville imidlertid håb at den orm, der er i handlens figner, snart vil forplante sig til de andre varer, og fortærer hele denne forældede handelsindretning. Vi ønsker derfor inderligt, at monopolhand</w:t>
      </w:r>
      <w:r w:rsidR="00FF3BF7" w:rsidRPr="00166008">
        <w:rPr>
          <w:rFonts w:ascii="Times New Roman" w:hAnsi="Times New Roman" w:cs="Times New Roman"/>
          <w:sz w:val="24"/>
        </w:rPr>
        <w:t>l</w:t>
      </w:r>
      <w:r w:rsidRPr="00166008">
        <w:rPr>
          <w:rFonts w:ascii="Times New Roman" w:hAnsi="Times New Roman" w:cs="Times New Roman"/>
          <w:sz w:val="24"/>
        </w:rPr>
        <w:t>en må synge på sidste vers” (Niels Vinter 12:17)</w:t>
      </w:r>
    </w:p>
    <w:p w:rsidR="00DF7B84" w:rsidRPr="00166008" w:rsidRDefault="00DF7B84" w:rsidP="00166008">
      <w:pPr>
        <w:rPr>
          <w:rFonts w:ascii="Times New Roman" w:hAnsi="Times New Roman" w:cs="Times New Roman"/>
          <w:sz w:val="24"/>
        </w:rPr>
      </w:pPr>
      <w:r w:rsidRPr="00166008">
        <w:rPr>
          <w:rFonts w:ascii="Times New Roman" w:hAnsi="Times New Roman" w:cs="Times New Roman"/>
          <w:sz w:val="24"/>
        </w:rPr>
        <w:t>c] ”man kan ik</w:t>
      </w:r>
      <w:r w:rsidR="00421F52" w:rsidRPr="00166008">
        <w:rPr>
          <w:rFonts w:ascii="Times New Roman" w:hAnsi="Times New Roman" w:cs="Times New Roman"/>
          <w:sz w:val="24"/>
        </w:rPr>
        <w:t>ke nyde fælleskabets fordele og dog være f</w:t>
      </w:r>
      <w:r w:rsidRPr="00166008">
        <w:rPr>
          <w:rFonts w:ascii="Times New Roman" w:hAnsi="Times New Roman" w:cs="Times New Roman"/>
          <w:sz w:val="24"/>
        </w:rPr>
        <w:t>r</w:t>
      </w:r>
      <w:r w:rsidR="00421F52" w:rsidRPr="00166008">
        <w:rPr>
          <w:rFonts w:ascii="Times New Roman" w:hAnsi="Times New Roman" w:cs="Times New Roman"/>
          <w:sz w:val="24"/>
        </w:rPr>
        <w:t>i</w:t>
      </w:r>
      <w:r w:rsidRPr="00166008">
        <w:rPr>
          <w:rFonts w:ascii="Times New Roman" w:hAnsi="Times New Roman" w:cs="Times New Roman"/>
          <w:sz w:val="24"/>
        </w:rPr>
        <w:t xml:space="preserve"> og uafhængig af den anden part i fælleskabet” (Thorvald Stauning 24:39)</w:t>
      </w:r>
    </w:p>
    <w:p w:rsidR="00A660EF" w:rsidRDefault="006871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A660EF" w:rsidRPr="00E0400E">
        <w:rPr>
          <w:rFonts w:ascii="Times New Roman" w:hAnsi="Times New Roman" w:cs="Times New Roman"/>
          <w:sz w:val="24"/>
        </w:rPr>
        <w:t>. Overvej: Brugte du ydre og/ eller indre kritik i di</w:t>
      </w:r>
      <w:r w:rsidR="00DF7B84">
        <w:rPr>
          <w:rFonts w:ascii="Times New Roman" w:hAnsi="Times New Roman" w:cs="Times New Roman"/>
          <w:sz w:val="24"/>
        </w:rPr>
        <w:t>t arbejde med citatet i opgave 3</w:t>
      </w:r>
      <w:r w:rsidR="00A660EF" w:rsidRPr="00E0400E">
        <w:rPr>
          <w:rFonts w:ascii="Times New Roman" w:hAnsi="Times New Roman" w:cs="Times New Roman"/>
          <w:sz w:val="24"/>
        </w:rPr>
        <w:t xml:space="preserve">? </w:t>
      </w:r>
    </w:p>
    <w:p w:rsidR="00643B13" w:rsidRDefault="00643B13">
      <w:pPr>
        <w:rPr>
          <w:rFonts w:ascii="Times New Roman" w:hAnsi="Times New Roman" w:cs="Times New Roman"/>
          <w:sz w:val="24"/>
        </w:rPr>
      </w:pPr>
    </w:p>
    <w:p w:rsidR="00643B13" w:rsidRDefault="00643B13">
      <w:pPr>
        <w:rPr>
          <w:rFonts w:ascii="Times New Roman" w:hAnsi="Times New Roman" w:cs="Times New Roman"/>
          <w:sz w:val="24"/>
        </w:rPr>
      </w:pPr>
    </w:p>
    <w:p w:rsidR="00643B13" w:rsidRDefault="00643B13">
      <w:pPr>
        <w:rPr>
          <w:rFonts w:ascii="Times New Roman" w:hAnsi="Times New Roman" w:cs="Times New Roman"/>
          <w:sz w:val="24"/>
        </w:rPr>
      </w:pPr>
    </w:p>
    <w:p w:rsidR="00643B13" w:rsidRDefault="00643B13">
      <w:pPr>
        <w:rPr>
          <w:rFonts w:ascii="Times New Roman" w:hAnsi="Times New Roman" w:cs="Times New Roman"/>
          <w:sz w:val="24"/>
        </w:rPr>
      </w:pPr>
    </w:p>
    <w:p w:rsidR="00643B13" w:rsidRDefault="00643B13">
      <w:pPr>
        <w:rPr>
          <w:rFonts w:ascii="Times New Roman" w:hAnsi="Times New Roman" w:cs="Times New Roman"/>
          <w:sz w:val="24"/>
        </w:rPr>
      </w:pPr>
    </w:p>
    <w:p w:rsidR="00643B13" w:rsidRDefault="00643B13">
      <w:pPr>
        <w:rPr>
          <w:rFonts w:ascii="Times New Roman" w:hAnsi="Times New Roman" w:cs="Times New Roman"/>
          <w:sz w:val="24"/>
        </w:rPr>
      </w:pPr>
    </w:p>
    <w:p w:rsidR="00643B13" w:rsidRPr="00E0400E" w:rsidRDefault="00643B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vend   </w:t>
      </w:r>
      <w:r w:rsidRPr="00643B13">
        <w:rPr>
          <w:rFonts w:ascii="Times New Roman" w:hAnsi="Times New Roman" w:cs="Times New Roman"/>
          <w:sz w:val="24"/>
        </w:rPr>
        <w:sym w:font="Wingdings" w:char="F0E0"/>
      </w:r>
      <w:r>
        <w:rPr>
          <w:rFonts w:ascii="Times New Roman" w:hAnsi="Times New Roman" w:cs="Times New Roman"/>
          <w:sz w:val="24"/>
        </w:rPr>
        <w:t xml:space="preserve"> </w:t>
      </w:r>
    </w:p>
    <w:p w:rsidR="00EF09A8" w:rsidRPr="00E0400E" w:rsidRDefault="006871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5</w:t>
      </w:r>
      <w:r w:rsidR="00EF09A8" w:rsidRPr="00E0400E">
        <w:rPr>
          <w:rFonts w:ascii="Times New Roman" w:hAnsi="Times New Roman" w:cs="Times New Roman"/>
          <w:sz w:val="24"/>
        </w:rPr>
        <w:t>. Foretag en analyse af ned</w:t>
      </w:r>
      <w:r w:rsidR="00671A3C" w:rsidRPr="00E0400E">
        <w:rPr>
          <w:rFonts w:ascii="Times New Roman" w:hAnsi="Times New Roman" w:cs="Times New Roman"/>
          <w:sz w:val="24"/>
        </w:rPr>
        <w:t>en</w:t>
      </w:r>
      <w:r w:rsidR="00EF09A8" w:rsidRPr="00E0400E">
        <w:rPr>
          <w:rFonts w:ascii="Times New Roman" w:hAnsi="Times New Roman" w:cs="Times New Roman"/>
          <w:sz w:val="24"/>
        </w:rPr>
        <w:t xml:space="preserve">stående billede </w:t>
      </w:r>
      <w:r w:rsidR="00CC6CC9">
        <w:rPr>
          <w:rFonts w:ascii="Times New Roman" w:hAnsi="Times New Roman" w:cs="Times New Roman"/>
          <w:sz w:val="24"/>
        </w:rPr>
        <w:t xml:space="preserve">af Peter Gundel </w:t>
      </w:r>
      <w:r w:rsidR="00EF09A8" w:rsidRPr="00E0400E">
        <w:rPr>
          <w:rFonts w:ascii="Times New Roman" w:hAnsi="Times New Roman" w:cs="Times New Roman"/>
          <w:sz w:val="24"/>
        </w:rPr>
        <w:t>og inddrag kildekritiske overvejelser</w:t>
      </w:r>
      <w:r w:rsidR="00192F76">
        <w:rPr>
          <w:rFonts w:ascii="Times New Roman" w:hAnsi="Times New Roman" w:cs="Times New Roman"/>
          <w:sz w:val="24"/>
        </w:rPr>
        <w:t>,</w:t>
      </w:r>
      <w:r w:rsidR="00524C2C" w:rsidRPr="00E0400E">
        <w:rPr>
          <w:rFonts w:ascii="Times New Roman" w:hAnsi="Times New Roman" w:cs="Times New Roman"/>
          <w:sz w:val="24"/>
        </w:rPr>
        <w:t xml:space="preserve"> herunder det kildekritiske begreb tendens.</w:t>
      </w:r>
      <w:r w:rsidR="00081059">
        <w:rPr>
          <w:rFonts w:ascii="Times New Roman" w:hAnsi="Times New Roman" w:cs="Times New Roman"/>
          <w:sz w:val="24"/>
        </w:rPr>
        <w:t xml:space="preserve"> (Brug for hjælpe? Se ”</w:t>
      </w:r>
      <w:hyperlink r:id="rId8" w:history="1">
        <w:r w:rsidR="00081059" w:rsidRPr="00166008">
          <w:rPr>
            <w:rStyle w:val="Hyperlink"/>
            <w:rFonts w:ascii="Times New Roman" w:hAnsi="Times New Roman" w:cs="Times New Roman"/>
            <w:sz w:val="24"/>
          </w:rPr>
          <w:t>Rigsfælleskabets historie</w:t>
        </w:r>
        <w:r w:rsidR="00FC073B" w:rsidRPr="00166008">
          <w:rPr>
            <w:rStyle w:val="Hyperlink"/>
            <w:rFonts w:ascii="Times New Roman" w:hAnsi="Times New Roman" w:cs="Times New Roman"/>
            <w:sz w:val="24"/>
          </w:rPr>
          <w:t xml:space="preserve"> del 2</w:t>
        </w:r>
      </w:hyperlink>
      <w:r w:rsidR="00FC073B">
        <w:rPr>
          <w:rFonts w:ascii="Times New Roman" w:hAnsi="Times New Roman" w:cs="Times New Roman"/>
          <w:sz w:val="24"/>
        </w:rPr>
        <w:t>” 18:44</w:t>
      </w:r>
      <w:r w:rsidR="00081059">
        <w:rPr>
          <w:rFonts w:ascii="Times New Roman" w:hAnsi="Times New Roman" w:cs="Times New Roman"/>
          <w:sz w:val="24"/>
        </w:rPr>
        <w:t>).</w:t>
      </w:r>
    </w:p>
    <w:p w:rsidR="00E0400E" w:rsidRDefault="00014F5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highlight w:val="re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362.25pt">
            <v:imagedata r:id="rId9" o:title="125 (1)"/>
          </v:shape>
        </w:pict>
      </w:r>
    </w:p>
    <w:p w:rsidR="00610E25" w:rsidRPr="00610E25" w:rsidRDefault="006871E4" w:rsidP="00E0400E">
      <w:pPr>
        <w:ind w:right="-14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610E25">
        <w:rPr>
          <w:rFonts w:ascii="Times New Roman" w:hAnsi="Times New Roman" w:cs="Times New Roman"/>
          <w:sz w:val="24"/>
        </w:rPr>
        <w:t xml:space="preserve">. </w:t>
      </w:r>
      <w:r w:rsidR="00610E25" w:rsidRPr="00DD7188">
        <w:rPr>
          <w:rFonts w:ascii="Times New Roman" w:hAnsi="Times New Roman" w:cs="Times New Roman"/>
          <w:i/>
          <w:sz w:val="24"/>
        </w:rPr>
        <w:t>Her er et skema</w:t>
      </w:r>
      <w:r w:rsidR="00610E25">
        <w:rPr>
          <w:rFonts w:ascii="Times New Roman" w:hAnsi="Times New Roman" w:cs="Times New Roman"/>
          <w:sz w:val="24"/>
        </w:rPr>
        <w:t>, som kan være til hjælp</w:t>
      </w:r>
      <w:r w:rsidR="00FB6555">
        <w:rPr>
          <w:rFonts w:ascii="Times New Roman" w:hAnsi="Times New Roman" w:cs="Times New Roman"/>
          <w:sz w:val="24"/>
        </w:rPr>
        <w:t xml:space="preserve"> i det </w:t>
      </w:r>
      <w:r w:rsidR="00610E25">
        <w:rPr>
          <w:rFonts w:ascii="Times New Roman" w:hAnsi="Times New Roman" w:cs="Times New Roman"/>
          <w:sz w:val="24"/>
        </w:rPr>
        <w:t>kildekritiske arbejde.</w:t>
      </w:r>
      <w:r w:rsidR="00AF7E79" w:rsidRPr="00AF7E79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  <w:r w:rsidR="00E0400E">
        <w:rPr>
          <w:rFonts w:ascii="Times New Roman" w:hAnsi="Times New Roman" w:cs="Times New Roman"/>
          <w:sz w:val="24"/>
        </w:rPr>
        <w:t>Indledningsvis</w:t>
      </w:r>
      <w:r w:rsidR="00AF7E79" w:rsidRPr="00AF7E79">
        <w:rPr>
          <w:rFonts w:ascii="Times New Roman" w:hAnsi="Times New Roman" w:cs="Times New Roman"/>
          <w:sz w:val="24"/>
        </w:rPr>
        <w:t xml:space="preserve"> søger man at fastsætte en række grundlæggende forhold ved kilden</w:t>
      </w:r>
      <w:r w:rsidR="00AF7E79">
        <w:rPr>
          <w:rFonts w:ascii="Times New Roman" w:hAnsi="Times New Roman" w:cs="Times New Roman"/>
          <w:sz w:val="24"/>
        </w:rPr>
        <w:t>, derfor kan</w:t>
      </w:r>
      <w:r w:rsidR="00AF7E79" w:rsidRPr="00AF7E79">
        <w:rPr>
          <w:rFonts w:ascii="Times New Roman" w:hAnsi="Times New Roman" w:cs="Times New Roman"/>
          <w:sz w:val="24"/>
        </w:rPr>
        <w:t xml:space="preserve"> man spørge: </w:t>
      </w:r>
      <w:r w:rsidR="00AF7E79" w:rsidRPr="00AF7E79">
        <w:rPr>
          <w:rFonts w:ascii="Times New Roman" w:hAnsi="Times New Roman" w:cs="Times New Roman"/>
          <w:b/>
          <w:sz w:val="24"/>
        </w:rPr>
        <w:t xml:space="preserve">Hvem meddeler hvad og hvordan til hvem i hvilken situation? </w:t>
      </w:r>
      <w:r w:rsidR="00AF7E79" w:rsidRPr="00AF7E79">
        <w:rPr>
          <w:rFonts w:ascii="Times New Roman" w:hAnsi="Times New Roman" w:cs="Times New Roman"/>
          <w:sz w:val="24"/>
        </w:rPr>
        <w:t xml:space="preserve">Altså: Hvem står bag kilden, hvad er hovedtemaet i kilden, hvordan er kilden kommunikeret (medium) og til hvem og på baggrund af hvilken kontekst.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0"/>
        <w:gridCol w:w="1918"/>
        <w:gridCol w:w="1929"/>
        <w:gridCol w:w="1935"/>
        <w:gridCol w:w="1926"/>
      </w:tblGrid>
      <w:tr w:rsidR="00610E25" w:rsidRPr="00610E25" w:rsidTr="00496D9F">
        <w:tc>
          <w:tcPr>
            <w:tcW w:w="9778" w:type="dxa"/>
            <w:gridSpan w:val="5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b/>
              </w:rPr>
            </w:pPr>
            <w:r w:rsidRPr="00DB4BB7">
              <w:rPr>
                <w:rFonts w:ascii="Times New Roman" w:hAnsi="Times New Roman" w:cs="Times New Roman"/>
                <w:b/>
                <w:sz w:val="24"/>
              </w:rPr>
              <w:t xml:space="preserve">                 Hvem meddeler hvad og hvordan til hvem i hvilken situation?</w:t>
            </w:r>
          </w:p>
        </w:tc>
      </w:tr>
      <w:tr w:rsidR="00610E25" w:rsidRPr="00610E25" w:rsidTr="00496D9F">
        <w:tc>
          <w:tcPr>
            <w:tcW w:w="1955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sz w:val="24"/>
              </w:rPr>
            </w:pPr>
            <w:r w:rsidRPr="00DB4BB7">
              <w:rPr>
                <w:rFonts w:ascii="Times New Roman" w:hAnsi="Times New Roman" w:cs="Times New Roman"/>
                <w:sz w:val="24"/>
              </w:rPr>
              <w:t>Hvem</w:t>
            </w:r>
          </w:p>
        </w:tc>
        <w:tc>
          <w:tcPr>
            <w:tcW w:w="1955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sz w:val="24"/>
              </w:rPr>
            </w:pPr>
            <w:r w:rsidRPr="00DB4BB7">
              <w:rPr>
                <w:rFonts w:ascii="Times New Roman" w:hAnsi="Times New Roman" w:cs="Times New Roman"/>
                <w:sz w:val="24"/>
              </w:rPr>
              <w:t>Hvad</w:t>
            </w:r>
          </w:p>
        </w:tc>
        <w:tc>
          <w:tcPr>
            <w:tcW w:w="1956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sz w:val="24"/>
              </w:rPr>
            </w:pPr>
            <w:r w:rsidRPr="00DB4BB7">
              <w:rPr>
                <w:rFonts w:ascii="Times New Roman" w:hAnsi="Times New Roman" w:cs="Times New Roman"/>
                <w:sz w:val="24"/>
              </w:rPr>
              <w:t>Hvordan</w:t>
            </w:r>
          </w:p>
        </w:tc>
        <w:tc>
          <w:tcPr>
            <w:tcW w:w="1956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sz w:val="24"/>
              </w:rPr>
            </w:pPr>
            <w:r w:rsidRPr="00DB4BB7">
              <w:rPr>
                <w:rFonts w:ascii="Times New Roman" w:hAnsi="Times New Roman" w:cs="Times New Roman"/>
                <w:sz w:val="24"/>
              </w:rPr>
              <w:t>Hvem (modtager)</w:t>
            </w:r>
          </w:p>
        </w:tc>
        <w:tc>
          <w:tcPr>
            <w:tcW w:w="1956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sz w:val="24"/>
              </w:rPr>
            </w:pPr>
            <w:r w:rsidRPr="00DB4BB7">
              <w:rPr>
                <w:rFonts w:ascii="Times New Roman" w:hAnsi="Times New Roman" w:cs="Times New Roman"/>
                <w:sz w:val="24"/>
              </w:rPr>
              <w:t>Hvilken</w:t>
            </w:r>
          </w:p>
        </w:tc>
      </w:tr>
      <w:tr w:rsidR="00610E25" w:rsidRPr="00610E25" w:rsidTr="00496D9F">
        <w:tc>
          <w:tcPr>
            <w:tcW w:w="1955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5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610E25" w:rsidRPr="00B935BD" w:rsidRDefault="00610E25" w:rsidP="00B935BD">
      <w:pPr>
        <w:pStyle w:val="Ingenafstand"/>
        <w:rPr>
          <w:rFonts w:ascii="Times New Roman" w:hAnsi="Times New Roman" w:cs="Times New Roman"/>
          <w:sz w:val="24"/>
        </w:rPr>
      </w:pPr>
      <w:r w:rsidRPr="00B935BD">
        <w:rPr>
          <w:rFonts w:ascii="Times New Roman" w:hAnsi="Times New Roman" w:cs="Times New Roman"/>
          <w:sz w:val="24"/>
        </w:rPr>
        <w:t>Man kan eksempelvis udfylde det</w:t>
      </w:r>
      <w:r w:rsidR="00CB3A27" w:rsidRPr="00B935BD">
        <w:rPr>
          <w:rFonts w:ascii="Times New Roman" w:hAnsi="Times New Roman" w:cs="Times New Roman"/>
          <w:sz w:val="24"/>
        </w:rPr>
        <w:t>,</w:t>
      </w:r>
      <w:r w:rsidRPr="00B935BD">
        <w:rPr>
          <w:rFonts w:ascii="Times New Roman" w:hAnsi="Times New Roman" w:cs="Times New Roman"/>
          <w:sz w:val="24"/>
        </w:rPr>
        <w:t xml:space="preserve"> så det passer til </w:t>
      </w:r>
      <w:r w:rsidR="00E463E0" w:rsidRPr="00B935BD">
        <w:rPr>
          <w:rFonts w:ascii="Times New Roman" w:hAnsi="Times New Roman" w:cs="Times New Roman"/>
          <w:sz w:val="24"/>
        </w:rPr>
        <w:t>”</w:t>
      </w:r>
      <w:hyperlink r:id="rId10" w:history="1">
        <w:r w:rsidR="00E463E0" w:rsidRPr="009D0868">
          <w:rPr>
            <w:rStyle w:val="Hyperlink"/>
            <w:rFonts w:ascii="Times New Roman" w:hAnsi="Times New Roman" w:cs="Times New Roman"/>
            <w:sz w:val="24"/>
          </w:rPr>
          <w:t>Del 2. Trangen til selvbestemmelse</w:t>
        </w:r>
      </w:hyperlink>
      <w:r w:rsidR="00E463E0" w:rsidRPr="00B935BD">
        <w:rPr>
          <w:rFonts w:ascii="Times New Roman" w:hAnsi="Times New Roman" w:cs="Times New Roman"/>
          <w:sz w:val="24"/>
        </w:rPr>
        <w:t>” 1:25- sådan her: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985"/>
        <w:gridCol w:w="1559"/>
        <w:gridCol w:w="2887"/>
        <w:gridCol w:w="1926"/>
      </w:tblGrid>
      <w:tr w:rsidR="00CB3A27" w:rsidRPr="00B935BD" w:rsidTr="00E0400E">
        <w:tc>
          <w:tcPr>
            <w:tcW w:w="9628" w:type="dxa"/>
            <w:gridSpan w:val="5"/>
            <w:shd w:val="clear" w:color="auto" w:fill="auto"/>
          </w:tcPr>
          <w:p w:rsidR="00CB3A27" w:rsidRPr="00B935BD" w:rsidRDefault="00CB3A27" w:rsidP="00B935BD">
            <w:pPr>
              <w:pStyle w:val="Ingenafstand"/>
              <w:rPr>
                <w:rFonts w:ascii="Times New Roman" w:hAnsi="Times New Roman" w:cs="Times New Roman"/>
                <w:b/>
                <w:sz w:val="24"/>
              </w:rPr>
            </w:pPr>
            <w:r w:rsidRPr="00B935BD">
              <w:rPr>
                <w:rFonts w:ascii="Times New Roman" w:hAnsi="Times New Roman" w:cs="Times New Roman"/>
                <w:b/>
                <w:sz w:val="24"/>
              </w:rPr>
              <w:t xml:space="preserve">                 Hvem meddeler hvad og hvordan til hvem i hvilken situation?</w:t>
            </w:r>
          </w:p>
        </w:tc>
      </w:tr>
      <w:tr w:rsidR="00CB3A27" w:rsidRPr="00CB3A27" w:rsidTr="007A1CBD">
        <w:tc>
          <w:tcPr>
            <w:tcW w:w="1271" w:type="dxa"/>
            <w:shd w:val="clear" w:color="auto" w:fill="auto"/>
          </w:tcPr>
          <w:p w:rsidR="00CB3A27" w:rsidRPr="00CB3A27" w:rsidRDefault="00CB3A27" w:rsidP="00CB3A27">
            <w:pPr>
              <w:rPr>
                <w:rFonts w:ascii="Times New Roman" w:hAnsi="Times New Roman" w:cs="Times New Roman"/>
                <w:sz w:val="24"/>
              </w:rPr>
            </w:pPr>
            <w:r w:rsidRPr="00CB3A27">
              <w:rPr>
                <w:rFonts w:ascii="Times New Roman" w:hAnsi="Times New Roman" w:cs="Times New Roman"/>
                <w:sz w:val="24"/>
              </w:rPr>
              <w:t>Hvem</w:t>
            </w:r>
          </w:p>
        </w:tc>
        <w:tc>
          <w:tcPr>
            <w:tcW w:w="1985" w:type="dxa"/>
            <w:shd w:val="clear" w:color="auto" w:fill="auto"/>
          </w:tcPr>
          <w:p w:rsidR="00CB3A27" w:rsidRPr="00CB3A27" w:rsidRDefault="00CB3A27" w:rsidP="00CB3A27">
            <w:pPr>
              <w:rPr>
                <w:rFonts w:ascii="Times New Roman" w:hAnsi="Times New Roman" w:cs="Times New Roman"/>
                <w:sz w:val="24"/>
              </w:rPr>
            </w:pPr>
            <w:r w:rsidRPr="00CB3A27">
              <w:rPr>
                <w:rFonts w:ascii="Times New Roman" w:hAnsi="Times New Roman" w:cs="Times New Roman"/>
                <w:sz w:val="24"/>
              </w:rPr>
              <w:t>Hvad</w:t>
            </w:r>
          </w:p>
        </w:tc>
        <w:tc>
          <w:tcPr>
            <w:tcW w:w="1559" w:type="dxa"/>
            <w:shd w:val="clear" w:color="auto" w:fill="auto"/>
          </w:tcPr>
          <w:p w:rsidR="00CB3A27" w:rsidRPr="00CB3A27" w:rsidRDefault="00CB3A27" w:rsidP="00CB3A27">
            <w:pPr>
              <w:rPr>
                <w:rFonts w:ascii="Times New Roman" w:hAnsi="Times New Roman" w:cs="Times New Roman"/>
                <w:sz w:val="24"/>
              </w:rPr>
            </w:pPr>
            <w:r w:rsidRPr="00CB3A27">
              <w:rPr>
                <w:rFonts w:ascii="Times New Roman" w:hAnsi="Times New Roman" w:cs="Times New Roman"/>
                <w:sz w:val="24"/>
              </w:rPr>
              <w:t>Hvordan</w:t>
            </w:r>
          </w:p>
        </w:tc>
        <w:tc>
          <w:tcPr>
            <w:tcW w:w="2887" w:type="dxa"/>
            <w:shd w:val="clear" w:color="auto" w:fill="auto"/>
          </w:tcPr>
          <w:p w:rsidR="00CB3A27" w:rsidRPr="00CB3A27" w:rsidRDefault="00CB3A27" w:rsidP="00CB3A27">
            <w:pPr>
              <w:rPr>
                <w:rFonts w:ascii="Times New Roman" w:hAnsi="Times New Roman" w:cs="Times New Roman"/>
                <w:sz w:val="24"/>
              </w:rPr>
            </w:pPr>
            <w:r w:rsidRPr="00CB3A27">
              <w:rPr>
                <w:rFonts w:ascii="Times New Roman" w:hAnsi="Times New Roman" w:cs="Times New Roman"/>
                <w:sz w:val="24"/>
              </w:rPr>
              <w:t>Hvem (modtager)</w:t>
            </w:r>
          </w:p>
        </w:tc>
        <w:tc>
          <w:tcPr>
            <w:tcW w:w="1926" w:type="dxa"/>
            <w:shd w:val="clear" w:color="auto" w:fill="auto"/>
          </w:tcPr>
          <w:p w:rsidR="00CB3A27" w:rsidRPr="00CB3A27" w:rsidRDefault="00CB3A27" w:rsidP="00CB3A27">
            <w:pPr>
              <w:rPr>
                <w:rFonts w:ascii="Times New Roman" w:hAnsi="Times New Roman" w:cs="Times New Roman"/>
                <w:sz w:val="24"/>
              </w:rPr>
            </w:pPr>
            <w:r w:rsidRPr="00CB3A27">
              <w:rPr>
                <w:rFonts w:ascii="Times New Roman" w:hAnsi="Times New Roman" w:cs="Times New Roman"/>
                <w:sz w:val="24"/>
              </w:rPr>
              <w:t>Hvilken</w:t>
            </w:r>
          </w:p>
        </w:tc>
      </w:tr>
      <w:tr w:rsidR="00CB3A27" w:rsidRPr="00CB3A27" w:rsidTr="007A1CBD">
        <w:tc>
          <w:tcPr>
            <w:tcW w:w="1271" w:type="dxa"/>
            <w:shd w:val="clear" w:color="auto" w:fill="auto"/>
          </w:tcPr>
          <w:p w:rsidR="00CB3A27" w:rsidRPr="00E463E0" w:rsidRDefault="00E463E0" w:rsidP="00E463E0">
            <w:pPr>
              <w:pStyle w:val="Ingenafstand"/>
            </w:pPr>
            <w:r>
              <w:t xml:space="preserve">Professor </w:t>
            </w:r>
            <w:r w:rsidRPr="00E463E0">
              <w:t>Uffe Østergaard</w:t>
            </w:r>
          </w:p>
        </w:tc>
        <w:tc>
          <w:tcPr>
            <w:tcW w:w="1985" w:type="dxa"/>
            <w:shd w:val="clear" w:color="auto" w:fill="auto"/>
          </w:tcPr>
          <w:p w:rsidR="00CB3A27" w:rsidRPr="00E463E0" w:rsidRDefault="00E463E0" w:rsidP="00E463E0">
            <w:pPr>
              <w:pStyle w:val="Ingenafstand"/>
            </w:pPr>
            <w:r>
              <w:t>Om</w:t>
            </w:r>
            <w:r w:rsidR="00B935BD">
              <w:t xml:space="preserve"> konsekvenser</w:t>
            </w:r>
            <w:r>
              <w:t xml:space="preserve"> af Napoleonskrigene for Danmark og for rigsfælleskabet</w:t>
            </w:r>
          </w:p>
        </w:tc>
        <w:tc>
          <w:tcPr>
            <w:tcW w:w="1559" w:type="dxa"/>
            <w:shd w:val="clear" w:color="auto" w:fill="auto"/>
          </w:tcPr>
          <w:p w:rsidR="00CB3A27" w:rsidRPr="00E463E0" w:rsidRDefault="00E463E0" w:rsidP="00E463E0">
            <w:pPr>
              <w:pStyle w:val="Ingenafstand"/>
            </w:pPr>
            <w:r>
              <w:t>Udtaler sig som ekspert under et</w:t>
            </w:r>
            <w:r w:rsidRPr="00E463E0">
              <w:t xml:space="preserve"> </w:t>
            </w:r>
            <w:r>
              <w:t>tv-</w:t>
            </w:r>
            <w:r w:rsidRPr="00E463E0">
              <w:t xml:space="preserve">interview </w:t>
            </w:r>
          </w:p>
        </w:tc>
        <w:tc>
          <w:tcPr>
            <w:tcW w:w="2887" w:type="dxa"/>
            <w:shd w:val="clear" w:color="auto" w:fill="auto"/>
          </w:tcPr>
          <w:p w:rsidR="00CB3A27" w:rsidRPr="00E463E0" w:rsidRDefault="00E463E0" w:rsidP="00E463E0">
            <w:pPr>
              <w:pStyle w:val="Ingenafstand"/>
            </w:pPr>
            <w:r>
              <w:t xml:space="preserve">Til </w:t>
            </w:r>
            <w:r w:rsidR="00B935BD">
              <w:t>tv</w:t>
            </w:r>
            <w:r>
              <w:t xml:space="preserve">-publikum (alment interesserede, andre historikere, politikere og nu også studerende) </w:t>
            </w:r>
            <w:r w:rsidR="00B935BD">
              <w:t>i Danmark, Grønland og på Færøerne.</w:t>
            </w:r>
          </w:p>
        </w:tc>
        <w:tc>
          <w:tcPr>
            <w:tcW w:w="1926" w:type="dxa"/>
            <w:shd w:val="clear" w:color="auto" w:fill="auto"/>
          </w:tcPr>
          <w:p w:rsidR="00CB3A27" w:rsidRPr="00E463E0" w:rsidRDefault="00E463E0" w:rsidP="00E463E0">
            <w:pPr>
              <w:pStyle w:val="Ingenafstand"/>
            </w:pPr>
            <w:r w:rsidRPr="00E463E0">
              <w:t>i en tv-dokumentar</w:t>
            </w:r>
            <w:r>
              <w:t xml:space="preserve"> om rigsfælleskabets historie fra DRK, 2016</w:t>
            </w:r>
          </w:p>
        </w:tc>
      </w:tr>
    </w:tbl>
    <w:p w:rsidR="00EF7CC9" w:rsidRDefault="00CB3A27" w:rsidP="000175C0">
      <w:pPr>
        <w:rPr>
          <w:rFonts w:ascii="Times New Roman" w:hAnsi="Times New Roman" w:cs="Times New Roman"/>
          <w:sz w:val="24"/>
        </w:rPr>
      </w:pPr>
      <w:r w:rsidRPr="00CB3A27">
        <w:rPr>
          <w:rFonts w:ascii="Times New Roman" w:hAnsi="Times New Roman" w:cs="Times New Roman"/>
          <w:sz w:val="24"/>
        </w:rPr>
        <w:t xml:space="preserve"> </w:t>
      </w:r>
    </w:p>
    <w:p w:rsidR="000175C0" w:rsidRPr="00EF7CC9" w:rsidRDefault="00DE7CAE" w:rsidP="00EF7CC9">
      <w:pPr>
        <w:pStyle w:val="Ingenafstand"/>
        <w:rPr>
          <w:rFonts w:ascii="Times New Roman" w:hAnsi="Times New Roman" w:cs="Times New Roman"/>
          <w:sz w:val="24"/>
        </w:rPr>
      </w:pPr>
      <w:r w:rsidRPr="00EF7CC9">
        <w:rPr>
          <w:rFonts w:ascii="Times New Roman" w:hAnsi="Times New Roman" w:cs="Times New Roman"/>
          <w:sz w:val="24"/>
        </w:rPr>
        <w:t xml:space="preserve">Se ”Del 2. Trangen til selvbestemmelse” 2:43-3:28 </w:t>
      </w:r>
      <w:r w:rsidR="00B935BD" w:rsidRPr="00EF7CC9">
        <w:rPr>
          <w:rFonts w:ascii="Times New Roman" w:hAnsi="Times New Roman" w:cs="Times New Roman"/>
          <w:sz w:val="24"/>
        </w:rPr>
        <w:t>og udfyld skemaet:</w:t>
      </w:r>
      <w:r w:rsidRPr="00EF7CC9">
        <w:rPr>
          <w:rFonts w:ascii="Times New Roman" w:hAnsi="Times New Roman" w:cs="Times New Roman"/>
          <w:sz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0"/>
        <w:gridCol w:w="1918"/>
        <w:gridCol w:w="1929"/>
        <w:gridCol w:w="1935"/>
        <w:gridCol w:w="1926"/>
      </w:tblGrid>
      <w:tr w:rsidR="000175C0" w:rsidRPr="000175C0" w:rsidTr="00B94F53">
        <w:tc>
          <w:tcPr>
            <w:tcW w:w="9778" w:type="dxa"/>
            <w:gridSpan w:val="5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175C0">
              <w:rPr>
                <w:rFonts w:ascii="Times New Roman" w:hAnsi="Times New Roman" w:cs="Times New Roman"/>
                <w:b/>
                <w:sz w:val="24"/>
              </w:rPr>
              <w:t xml:space="preserve">                 Hvem meddeler hvad og hvordan til hvem i hvilken situation?</w:t>
            </w:r>
          </w:p>
        </w:tc>
      </w:tr>
      <w:tr w:rsidR="000175C0" w:rsidRPr="000175C0" w:rsidTr="00B94F53"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Hvem</w:t>
            </w:r>
          </w:p>
        </w:tc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Hvad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Hvordan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Hvem (modtager)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Hvilken</w:t>
            </w:r>
          </w:p>
        </w:tc>
      </w:tr>
      <w:tr w:rsidR="000175C0" w:rsidRPr="000175C0" w:rsidTr="00B94F53"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0175C0" w:rsidRDefault="000175C0">
      <w:pPr>
        <w:rPr>
          <w:rFonts w:ascii="Times New Roman" w:hAnsi="Times New Roman" w:cs="Times New Roman"/>
          <w:sz w:val="24"/>
        </w:rPr>
      </w:pPr>
    </w:p>
    <w:p w:rsidR="000175C0" w:rsidRPr="00EF7CC9" w:rsidRDefault="006871E4" w:rsidP="00EF7CC9">
      <w:pPr>
        <w:pStyle w:val="Ingenafstand"/>
        <w:rPr>
          <w:rFonts w:ascii="Baskerville Old Face" w:hAnsi="Baskerville Old Face"/>
          <w:sz w:val="24"/>
          <w:szCs w:val="24"/>
        </w:rPr>
      </w:pPr>
      <w:r w:rsidRPr="00EF7CC9">
        <w:rPr>
          <w:rFonts w:ascii="Baskerville Old Face" w:hAnsi="Baskerville Old Face" w:cs="Times New Roman"/>
          <w:sz w:val="24"/>
          <w:szCs w:val="24"/>
        </w:rPr>
        <w:lastRenderedPageBreak/>
        <w:t>7</w:t>
      </w:r>
      <w:r w:rsidR="00610E25" w:rsidRPr="00EF7CC9">
        <w:rPr>
          <w:rFonts w:ascii="Baskerville Old Face" w:hAnsi="Baskerville Old Face" w:cs="Times New Roman"/>
          <w:sz w:val="24"/>
          <w:szCs w:val="24"/>
        </w:rPr>
        <w:t>.</w:t>
      </w:r>
      <w:r w:rsidR="00610E25" w:rsidRPr="00EF7CC9">
        <w:rPr>
          <w:rFonts w:ascii="Baskerville Old Face" w:hAnsi="Baskerville Old Face"/>
          <w:sz w:val="24"/>
          <w:szCs w:val="24"/>
        </w:rPr>
        <w:t xml:space="preserve"> </w:t>
      </w:r>
      <w:r w:rsidR="0087231F" w:rsidRPr="00EF7CC9">
        <w:rPr>
          <w:rFonts w:ascii="Baskerville Old Face" w:hAnsi="Baskerville Old Face"/>
          <w:sz w:val="24"/>
          <w:szCs w:val="24"/>
        </w:rPr>
        <w:t>Se ”Del 2. Trangen til selvbestemmelse” 6:19-</w:t>
      </w:r>
      <w:r w:rsidR="00C708D7" w:rsidRPr="00EF7CC9">
        <w:rPr>
          <w:rFonts w:ascii="Baskerville Old Face" w:hAnsi="Baskerville Old Face"/>
          <w:sz w:val="24"/>
          <w:szCs w:val="24"/>
        </w:rPr>
        <w:t xml:space="preserve">7:00 </w:t>
      </w:r>
      <w:r w:rsidR="00B935BD" w:rsidRPr="00EF7CC9">
        <w:rPr>
          <w:rFonts w:ascii="Baskerville Old Face" w:hAnsi="Baskerville Old Face"/>
          <w:sz w:val="24"/>
          <w:szCs w:val="24"/>
        </w:rPr>
        <w:t>og udfyld skemaet: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0"/>
        <w:gridCol w:w="1918"/>
        <w:gridCol w:w="1929"/>
        <w:gridCol w:w="1935"/>
        <w:gridCol w:w="1926"/>
      </w:tblGrid>
      <w:tr w:rsidR="000175C0" w:rsidRPr="000175C0" w:rsidTr="00B94F53">
        <w:tc>
          <w:tcPr>
            <w:tcW w:w="9778" w:type="dxa"/>
            <w:gridSpan w:val="5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175C0">
              <w:rPr>
                <w:rFonts w:ascii="Times New Roman" w:hAnsi="Times New Roman" w:cs="Times New Roman"/>
                <w:b/>
                <w:sz w:val="24"/>
              </w:rPr>
              <w:t xml:space="preserve">                 Hvem meddeler hvad og hvordan til hvem i hvilken situation?</w:t>
            </w:r>
          </w:p>
        </w:tc>
      </w:tr>
      <w:tr w:rsidR="000175C0" w:rsidRPr="000175C0" w:rsidTr="00B94F53"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Hvem</w:t>
            </w:r>
          </w:p>
        </w:tc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Hvad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Hvordan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Hvem (modtager)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Hvilken</w:t>
            </w:r>
          </w:p>
        </w:tc>
      </w:tr>
      <w:tr w:rsidR="000175C0" w:rsidRPr="000175C0" w:rsidTr="00B94F53"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0175C0" w:rsidRDefault="000175C0" w:rsidP="000175C0">
      <w:pPr>
        <w:rPr>
          <w:rFonts w:ascii="Times New Roman" w:hAnsi="Times New Roman" w:cs="Times New Roman"/>
          <w:sz w:val="24"/>
        </w:rPr>
      </w:pPr>
    </w:p>
    <w:p w:rsidR="00097A7C" w:rsidRPr="00EF7CC9" w:rsidRDefault="006871E4" w:rsidP="00EF7CC9">
      <w:pPr>
        <w:pStyle w:val="Ingenafstand"/>
        <w:rPr>
          <w:rFonts w:ascii="Times New Roman" w:hAnsi="Times New Roman" w:cs="Times New Roman"/>
          <w:sz w:val="24"/>
          <w:szCs w:val="24"/>
        </w:rPr>
      </w:pPr>
      <w:r w:rsidRPr="00EF7CC9">
        <w:rPr>
          <w:rFonts w:ascii="Times New Roman" w:hAnsi="Times New Roman" w:cs="Times New Roman"/>
          <w:sz w:val="24"/>
          <w:szCs w:val="24"/>
        </w:rPr>
        <w:t>8</w:t>
      </w:r>
      <w:r w:rsidR="00097A7C" w:rsidRPr="00EF7CC9">
        <w:rPr>
          <w:rFonts w:ascii="Times New Roman" w:hAnsi="Times New Roman" w:cs="Times New Roman"/>
          <w:sz w:val="24"/>
          <w:szCs w:val="24"/>
        </w:rPr>
        <w:t xml:space="preserve">: Se </w:t>
      </w:r>
      <w:r w:rsidR="0017686D" w:rsidRPr="00EF7CC9">
        <w:rPr>
          <w:rFonts w:ascii="Times New Roman" w:hAnsi="Times New Roman" w:cs="Times New Roman"/>
          <w:sz w:val="24"/>
          <w:szCs w:val="24"/>
        </w:rPr>
        <w:t xml:space="preserve">citatet i </w:t>
      </w:r>
      <w:r w:rsidR="00097A7C" w:rsidRPr="00EF7CC9">
        <w:rPr>
          <w:rFonts w:ascii="Times New Roman" w:hAnsi="Times New Roman" w:cs="Times New Roman"/>
          <w:sz w:val="24"/>
          <w:szCs w:val="24"/>
        </w:rPr>
        <w:t xml:space="preserve">”Del 2. Trangen til selvbestemmelse” </w:t>
      </w:r>
      <w:r w:rsidR="0017686D" w:rsidRPr="00EF7CC9">
        <w:rPr>
          <w:rFonts w:ascii="Times New Roman" w:hAnsi="Times New Roman" w:cs="Times New Roman"/>
          <w:sz w:val="24"/>
          <w:szCs w:val="24"/>
        </w:rPr>
        <w:t xml:space="preserve">6:15 </w:t>
      </w:r>
      <w:r w:rsidR="00097A7C" w:rsidRPr="00EF7CC9">
        <w:rPr>
          <w:rFonts w:ascii="Times New Roman" w:hAnsi="Times New Roman" w:cs="Times New Roman"/>
          <w:sz w:val="24"/>
          <w:szCs w:val="24"/>
        </w:rPr>
        <w:t>og gør skemaet</w:t>
      </w:r>
      <w:r w:rsidR="00FC015F" w:rsidRPr="00EF7CC9">
        <w:rPr>
          <w:rFonts w:ascii="Times New Roman" w:hAnsi="Times New Roman" w:cs="Times New Roman"/>
          <w:sz w:val="24"/>
          <w:szCs w:val="24"/>
        </w:rPr>
        <w:t xml:space="preserve"> færdigt</w:t>
      </w:r>
      <w:r w:rsidR="00097A7C" w:rsidRPr="00EF7CC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1"/>
        <w:gridCol w:w="1918"/>
        <w:gridCol w:w="1928"/>
        <w:gridCol w:w="1935"/>
        <w:gridCol w:w="1926"/>
      </w:tblGrid>
      <w:tr w:rsidR="00097A7C" w:rsidRPr="00097A7C" w:rsidTr="00496D9F">
        <w:tc>
          <w:tcPr>
            <w:tcW w:w="9778" w:type="dxa"/>
            <w:gridSpan w:val="5"/>
            <w:shd w:val="clear" w:color="auto" w:fill="auto"/>
          </w:tcPr>
          <w:p w:rsidR="00097A7C" w:rsidRPr="00097A7C" w:rsidRDefault="00097A7C" w:rsidP="00097A7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97A7C">
              <w:rPr>
                <w:rFonts w:ascii="Times New Roman" w:hAnsi="Times New Roman" w:cs="Times New Roman"/>
                <w:b/>
                <w:sz w:val="24"/>
              </w:rPr>
              <w:t xml:space="preserve">                 Hvem meddeler hvad og hvordan til hvem i hvilken situation?</w:t>
            </w:r>
          </w:p>
        </w:tc>
      </w:tr>
      <w:tr w:rsidR="00097A7C" w:rsidRPr="00097A7C" w:rsidTr="00496D9F">
        <w:tc>
          <w:tcPr>
            <w:tcW w:w="1955" w:type="dxa"/>
            <w:shd w:val="clear" w:color="auto" w:fill="auto"/>
          </w:tcPr>
          <w:p w:rsidR="00097A7C" w:rsidRPr="00097A7C" w:rsidRDefault="00097A7C" w:rsidP="00097A7C">
            <w:pPr>
              <w:rPr>
                <w:rFonts w:ascii="Times New Roman" w:hAnsi="Times New Roman" w:cs="Times New Roman"/>
                <w:sz w:val="24"/>
              </w:rPr>
            </w:pPr>
            <w:r w:rsidRPr="00097A7C">
              <w:rPr>
                <w:rFonts w:ascii="Times New Roman" w:hAnsi="Times New Roman" w:cs="Times New Roman"/>
                <w:sz w:val="24"/>
              </w:rPr>
              <w:t>Hvem</w:t>
            </w:r>
          </w:p>
        </w:tc>
        <w:tc>
          <w:tcPr>
            <w:tcW w:w="1955" w:type="dxa"/>
            <w:shd w:val="clear" w:color="auto" w:fill="auto"/>
          </w:tcPr>
          <w:p w:rsidR="00097A7C" w:rsidRPr="00097A7C" w:rsidRDefault="00097A7C" w:rsidP="00097A7C">
            <w:pPr>
              <w:rPr>
                <w:rFonts w:ascii="Times New Roman" w:hAnsi="Times New Roman" w:cs="Times New Roman"/>
                <w:sz w:val="24"/>
              </w:rPr>
            </w:pPr>
            <w:r w:rsidRPr="00097A7C">
              <w:rPr>
                <w:rFonts w:ascii="Times New Roman" w:hAnsi="Times New Roman" w:cs="Times New Roman"/>
                <w:sz w:val="24"/>
              </w:rPr>
              <w:t>Hvad</w:t>
            </w:r>
          </w:p>
        </w:tc>
        <w:tc>
          <w:tcPr>
            <w:tcW w:w="1956" w:type="dxa"/>
            <w:shd w:val="clear" w:color="auto" w:fill="auto"/>
          </w:tcPr>
          <w:p w:rsidR="00097A7C" w:rsidRPr="00097A7C" w:rsidRDefault="00097A7C" w:rsidP="00097A7C">
            <w:pPr>
              <w:rPr>
                <w:rFonts w:ascii="Times New Roman" w:hAnsi="Times New Roman" w:cs="Times New Roman"/>
                <w:sz w:val="24"/>
              </w:rPr>
            </w:pPr>
            <w:r w:rsidRPr="00097A7C">
              <w:rPr>
                <w:rFonts w:ascii="Times New Roman" w:hAnsi="Times New Roman" w:cs="Times New Roman"/>
                <w:sz w:val="24"/>
              </w:rPr>
              <w:t>Hvordan</w:t>
            </w:r>
          </w:p>
        </w:tc>
        <w:tc>
          <w:tcPr>
            <w:tcW w:w="1956" w:type="dxa"/>
            <w:shd w:val="clear" w:color="auto" w:fill="auto"/>
          </w:tcPr>
          <w:p w:rsidR="00097A7C" w:rsidRPr="00097A7C" w:rsidRDefault="00097A7C" w:rsidP="00097A7C">
            <w:pPr>
              <w:rPr>
                <w:rFonts w:ascii="Times New Roman" w:hAnsi="Times New Roman" w:cs="Times New Roman"/>
                <w:sz w:val="24"/>
              </w:rPr>
            </w:pPr>
            <w:r w:rsidRPr="00097A7C">
              <w:rPr>
                <w:rFonts w:ascii="Times New Roman" w:hAnsi="Times New Roman" w:cs="Times New Roman"/>
                <w:sz w:val="24"/>
              </w:rPr>
              <w:t>Hvem (modtager)</w:t>
            </w:r>
          </w:p>
        </w:tc>
        <w:tc>
          <w:tcPr>
            <w:tcW w:w="1956" w:type="dxa"/>
            <w:shd w:val="clear" w:color="auto" w:fill="auto"/>
          </w:tcPr>
          <w:p w:rsidR="00097A7C" w:rsidRPr="00097A7C" w:rsidRDefault="00097A7C" w:rsidP="00097A7C">
            <w:pPr>
              <w:rPr>
                <w:rFonts w:ascii="Times New Roman" w:hAnsi="Times New Roman" w:cs="Times New Roman"/>
                <w:sz w:val="24"/>
              </w:rPr>
            </w:pPr>
            <w:r w:rsidRPr="00097A7C">
              <w:rPr>
                <w:rFonts w:ascii="Times New Roman" w:hAnsi="Times New Roman" w:cs="Times New Roman"/>
                <w:sz w:val="24"/>
              </w:rPr>
              <w:t>Hvilken</w:t>
            </w:r>
          </w:p>
        </w:tc>
      </w:tr>
      <w:tr w:rsidR="00097A7C" w:rsidRPr="00097A7C" w:rsidTr="00496D9F">
        <w:tc>
          <w:tcPr>
            <w:tcW w:w="1955" w:type="dxa"/>
            <w:shd w:val="clear" w:color="auto" w:fill="auto"/>
          </w:tcPr>
          <w:p w:rsidR="00097A7C" w:rsidRPr="00A227F6" w:rsidRDefault="00FC015F" w:rsidP="00EF7CC9">
            <w:pPr>
              <w:pStyle w:val="Ingenafstand"/>
              <w:rPr>
                <w:rFonts w:ascii="Times New Roman" w:hAnsi="Times New Roman" w:cs="Times New Roman"/>
              </w:rPr>
            </w:pPr>
            <w:r w:rsidRPr="00A227F6">
              <w:rPr>
                <w:rFonts w:ascii="Times New Roman" w:hAnsi="Times New Roman" w:cs="Times New Roman"/>
              </w:rPr>
              <w:t>Lægen Peter Panum</w:t>
            </w:r>
          </w:p>
        </w:tc>
        <w:tc>
          <w:tcPr>
            <w:tcW w:w="1955" w:type="dxa"/>
            <w:shd w:val="clear" w:color="auto" w:fill="auto"/>
          </w:tcPr>
          <w:p w:rsidR="00097A7C" w:rsidRPr="00097A7C" w:rsidRDefault="00097A7C" w:rsidP="00EF7CC9">
            <w:pPr>
              <w:spacing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97A7C" w:rsidRPr="00097A7C" w:rsidRDefault="00097A7C" w:rsidP="00EF7CC9">
            <w:pPr>
              <w:spacing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97A7C" w:rsidRPr="00097A7C" w:rsidRDefault="00097A7C" w:rsidP="00EF7CC9">
            <w:pPr>
              <w:spacing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97A7C" w:rsidRPr="00097A7C" w:rsidRDefault="00097A7C" w:rsidP="00EF7CC9">
            <w:pPr>
              <w:spacing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EF7CC9" w:rsidRDefault="00EF7CC9" w:rsidP="00EF7CC9">
      <w:pPr>
        <w:pStyle w:val="Ingenafstand"/>
        <w:rPr>
          <w:rFonts w:ascii="Times New Roman" w:hAnsi="Times New Roman" w:cs="Times New Roman"/>
          <w:sz w:val="24"/>
          <w:szCs w:val="24"/>
          <w:u w:val="single"/>
        </w:rPr>
      </w:pPr>
    </w:p>
    <w:p w:rsidR="000175C0" w:rsidRPr="00EF7CC9" w:rsidRDefault="006871E4" w:rsidP="00EF7CC9">
      <w:pPr>
        <w:pStyle w:val="Ingenafstand"/>
        <w:rPr>
          <w:rFonts w:ascii="Times New Roman" w:hAnsi="Times New Roman" w:cs="Times New Roman"/>
          <w:sz w:val="24"/>
          <w:szCs w:val="24"/>
        </w:rPr>
      </w:pPr>
      <w:r w:rsidRPr="00EF7CC9">
        <w:rPr>
          <w:rFonts w:ascii="Times New Roman" w:hAnsi="Times New Roman" w:cs="Times New Roman"/>
          <w:sz w:val="24"/>
          <w:szCs w:val="24"/>
          <w:u w:val="single"/>
        </w:rPr>
        <w:t>9</w:t>
      </w:r>
      <w:r w:rsidR="00610E25" w:rsidRPr="00EF7CC9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BC670F" w:rsidRPr="00EF7CC9">
        <w:rPr>
          <w:rFonts w:ascii="Times New Roman" w:hAnsi="Times New Roman" w:cs="Times New Roman"/>
          <w:sz w:val="24"/>
          <w:szCs w:val="24"/>
          <w:u w:val="single"/>
        </w:rPr>
        <w:t>Metaniveau:</w:t>
      </w:r>
      <w:r w:rsidR="00BC670F" w:rsidRPr="00EF7CC9">
        <w:rPr>
          <w:rFonts w:ascii="Times New Roman" w:hAnsi="Times New Roman" w:cs="Times New Roman"/>
          <w:sz w:val="24"/>
          <w:szCs w:val="24"/>
        </w:rPr>
        <w:t xml:space="preserve"> </w:t>
      </w:r>
      <w:r w:rsidR="0052135D" w:rsidRPr="00EF7CC9">
        <w:rPr>
          <w:rFonts w:ascii="Times New Roman" w:hAnsi="Times New Roman" w:cs="Times New Roman"/>
          <w:sz w:val="24"/>
          <w:szCs w:val="24"/>
        </w:rPr>
        <w:t xml:space="preserve">Hvis man </w:t>
      </w:r>
      <w:r w:rsidR="00AC5804" w:rsidRPr="00EF7CC9">
        <w:rPr>
          <w:rFonts w:ascii="Times New Roman" w:hAnsi="Times New Roman" w:cs="Times New Roman"/>
          <w:sz w:val="24"/>
          <w:szCs w:val="24"/>
        </w:rPr>
        <w:t>forholder sig til</w:t>
      </w:r>
      <w:r w:rsidR="0052135D" w:rsidRPr="00EF7CC9">
        <w:rPr>
          <w:rFonts w:ascii="Times New Roman" w:hAnsi="Times New Roman" w:cs="Times New Roman"/>
          <w:sz w:val="24"/>
          <w:szCs w:val="24"/>
        </w:rPr>
        <w:t xml:space="preserve"> </w:t>
      </w:r>
      <w:r w:rsidR="0052135D" w:rsidRPr="005456D9">
        <w:rPr>
          <w:rFonts w:ascii="Times New Roman" w:hAnsi="Times New Roman" w:cs="Times New Roman"/>
          <w:i/>
          <w:sz w:val="24"/>
          <w:szCs w:val="24"/>
        </w:rPr>
        <w:t>alle</w:t>
      </w:r>
      <w:r w:rsidR="0052135D" w:rsidRPr="00EF7CC9">
        <w:rPr>
          <w:rFonts w:ascii="Times New Roman" w:hAnsi="Times New Roman" w:cs="Times New Roman"/>
          <w:sz w:val="24"/>
          <w:szCs w:val="24"/>
        </w:rPr>
        <w:t xml:space="preserve"> udsendelserne ”Rigsfællesskabets historie”, hvem er det så</w:t>
      </w:r>
      <w:r w:rsidR="00AC5804" w:rsidRPr="00EF7CC9">
        <w:rPr>
          <w:rFonts w:ascii="Times New Roman" w:hAnsi="Times New Roman" w:cs="Times New Roman"/>
          <w:sz w:val="24"/>
          <w:szCs w:val="24"/>
        </w:rPr>
        <w:t>, der</w:t>
      </w:r>
      <w:r w:rsidR="0052135D" w:rsidRPr="00EF7CC9">
        <w:rPr>
          <w:rFonts w:ascii="Times New Roman" w:hAnsi="Times New Roman" w:cs="Times New Roman"/>
          <w:sz w:val="24"/>
          <w:szCs w:val="24"/>
        </w:rPr>
        <w:t xml:space="preserve"> helt overordnet set,</w:t>
      </w:r>
      <w:r w:rsidR="00AC5804" w:rsidRPr="00EF7CC9">
        <w:rPr>
          <w:rFonts w:ascii="Times New Roman" w:hAnsi="Times New Roman" w:cs="Times New Roman"/>
          <w:sz w:val="24"/>
          <w:szCs w:val="24"/>
        </w:rPr>
        <w:t xml:space="preserve"> </w:t>
      </w:r>
      <w:r w:rsidR="0052135D" w:rsidRPr="00EF7CC9">
        <w:rPr>
          <w:rFonts w:ascii="Times New Roman" w:hAnsi="Times New Roman" w:cs="Times New Roman"/>
          <w:sz w:val="24"/>
          <w:szCs w:val="24"/>
        </w:rPr>
        <w:t>meddeler hvad og hvorda</w:t>
      </w:r>
      <w:r w:rsidR="007E474B" w:rsidRPr="00EF7CC9">
        <w:rPr>
          <w:rFonts w:ascii="Times New Roman" w:hAnsi="Times New Roman" w:cs="Times New Roman"/>
          <w:sz w:val="24"/>
          <w:szCs w:val="24"/>
        </w:rPr>
        <w:t>n til hvem i hvilken situation (</w:t>
      </w:r>
      <w:r w:rsidR="0052135D" w:rsidRPr="00EF7CC9">
        <w:rPr>
          <w:rFonts w:ascii="Times New Roman" w:hAnsi="Times New Roman" w:cs="Times New Roman"/>
          <w:sz w:val="24"/>
          <w:szCs w:val="24"/>
        </w:rPr>
        <w:t>udfyld skemaet</w:t>
      </w:r>
      <w:r w:rsidR="007E474B" w:rsidRPr="00EF7CC9">
        <w:rPr>
          <w:rFonts w:ascii="Times New Roman" w:hAnsi="Times New Roman" w:cs="Times New Roman"/>
          <w:sz w:val="24"/>
          <w:szCs w:val="24"/>
        </w:rPr>
        <w:t>, se eventuelt afsnit 2, tid 27:55-28:12</w:t>
      </w:r>
      <w:r w:rsidR="0052135D" w:rsidRPr="00EF7CC9">
        <w:rPr>
          <w:rFonts w:ascii="Times New Roman" w:hAnsi="Times New Roman" w:cs="Times New Roman"/>
          <w:sz w:val="24"/>
          <w:szCs w:val="24"/>
        </w:rPr>
        <w:t xml:space="preserve">)?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0"/>
        <w:gridCol w:w="1918"/>
        <w:gridCol w:w="1929"/>
        <w:gridCol w:w="1935"/>
        <w:gridCol w:w="1926"/>
      </w:tblGrid>
      <w:tr w:rsidR="000175C0" w:rsidRPr="000175C0" w:rsidTr="00B94F53">
        <w:tc>
          <w:tcPr>
            <w:tcW w:w="9778" w:type="dxa"/>
            <w:gridSpan w:val="5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175C0">
              <w:rPr>
                <w:rFonts w:ascii="Times New Roman" w:hAnsi="Times New Roman" w:cs="Times New Roman"/>
                <w:b/>
                <w:sz w:val="24"/>
              </w:rPr>
              <w:t xml:space="preserve">                 Hvem meddeler hvad og hvordan til hvem i hvilken situation?</w:t>
            </w:r>
          </w:p>
        </w:tc>
      </w:tr>
      <w:tr w:rsidR="000175C0" w:rsidRPr="000175C0" w:rsidTr="00B94F53"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Hvem</w:t>
            </w:r>
          </w:p>
        </w:tc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Hvad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Hvordan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Hvem (modtager)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Hvilken</w:t>
            </w:r>
          </w:p>
        </w:tc>
      </w:tr>
      <w:tr w:rsidR="000175C0" w:rsidRPr="000175C0" w:rsidTr="00B94F53">
        <w:tc>
          <w:tcPr>
            <w:tcW w:w="1955" w:type="dxa"/>
            <w:shd w:val="clear" w:color="auto" w:fill="auto"/>
          </w:tcPr>
          <w:p w:rsidR="000175C0" w:rsidRPr="000175C0" w:rsidRDefault="000175C0" w:rsidP="00B713BC">
            <w:pPr>
              <w:pStyle w:val="Ingenafstand"/>
            </w:pPr>
          </w:p>
          <w:p w:rsidR="000175C0" w:rsidRPr="000175C0" w:rsidRDefault="000175C0" w:rsidP="00B713BC">
            <w:pPr>
              <w:pStyle w:val="Ingenafstand"/>
            </w:pPr>
          </w:p>
        </w:tc>
        <w:tc>
          <w:tcPr>
            <w:tcW w:w="1955" w:type="dxa"/>
            <w:shd w:val="clear" w:color="auto" w:fill="auto"/>
          </w:tcPr>
          <w:p w:rsidR="000175C0" w:rsidRPr="000175C0" w:rsidRDefault="000175C0" w:rsidP="00B713BC">
            <w:pPr>
              <w:pStyle w:val="Ingenafstand"/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B713BC">
            <w:pPr>
              <w:pStyle w:val="Ingenafstand"/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B713BC">
            <w:pPr>
              <w:pStyle w:val="Ingenafstand"/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B713BC">
            <w:pPr>
              <w:pStyle w:val="Ingenafstand"/>
            </w:pPr>
          </w:p>
        </w:tc>
      </w:tr>
    </w:tbl>
    <w:p w:rsidR="00EF7CC9" w:rsidRDefault="00EF7CC9" w:rsidP="00EF7CC9">
      <w:pPr>
        <w:pStyle w:val="Ingenafstand"/>
      </w:pPr>
    </w:p>
    <w:p w:rsidR="00E45054" w:rsidRPr="00EF7CC9" w:rsidRDefault="00EF09A8" w:rsidP="00EF7CC9">
      <w:pPr>
        <w:pStyle w:val="Ingenafstand"/>
        <w:rPr>
          <w:rFonts w:ascii="Times New Roman" w:hAnsi="Times New Roman" w:cs="Times New Roman"/>
          <w:i/>
          <w:sz w:val="24"/>
        </w:rPr>
      </w:pPr>
      <w:r w:rsidRPr="00EF7CC9">
        <w:rPr>
          <w:rFonts w:ascii="Times New Roman" w:hAnsi="Times New Roman" w:cs="Times New Roman"/>
          <w:sz w:val="24"/>
        </w:rPr>
        <w:t>1</w:t>
      </w:r>
      <w:r w:rsidR="006871E4" w:rsidRPr="00EF7CC9">
        <w:rPr>
          <w:rFonts w:ascii="Times New Roman" w:hAnsi="Times New Roman" w:cs="Times New Roman"/>
          <w:sz w:val="24"/>
        </w:rPr>
        <w:t>0</w:t>
      </w:r>
      <w:r w:rsidR="00610E25" w:rsidRPr="00EF7CC9">
        <w:rPr>
          <w:rFonts w:ascii="Times New Roman" w:hAnsi="Times New Roman" w:cs="Times New Roman"/>
          <w:sz w:val="24"/>
        </w:rPr>
        <w:t xml:space="preserve">. </w:t>
      </w:r>
      <w:r w:rsidR="00472683" w:rsidRPr="00EF7CC9">
        <w:rPr>
          <w:rFonts w:ascii="Times New Roman" w:hAnsi="Times New Roman" w:cs="Times New Roman"/>
          <w:sz w:val="24"/>
        </w:rPr>
        <w:t xml:space="preserve">Overvej og besvar: </w:t>
      </w:r>
      <w:r w:rsidR="00E45054" w:rsidRPr="00EF7CC9">
        <w:rPr>
          <w:rFonts w:ascii="Times New Roman" w:hAnsi="Times New Roman" w:cs="Times New Roman"/>
          <w:sz w:val="24"/>
        </w:rPr>
        <w:t xml:space="preserve">Det er </w:t>
      </w:r>
      <w:r w:rsidR="00CB3A27" w:rsidRPr="00EF7CC9">
        <w:rPr>
          <w:rFonts w:ascii="Times New Roman" w:hAnsi="Times New Roman" w:cs="Times New Roman"/>
          <w:sz w:val="24"/>
        </w:rPr>
        <w:t xml:space="preserve">altså </w:t>
      </w:r>
      <w:r w:rsidR="00E45054" w:rsidRPr="00EF7CC9">
        <w:rPr>
          <w:rFonts w:ascii="Times New Roman" w:hAnsi="Times New Roman" w:cs="Times New Roman"/>
          <w:sz w:val="24"/>
        </w:rPr>
        <w:t xml:space="preserve">to danskere, der har skabt udsendelserne ”Rigsfælleskabets historie”. De har skrevet manuskript til serien, de har interviewet </w:t>
      </w:r>
      <w:r w:rsidR="00472683" w:rsidRPr="00EF7CC9">
        <w:rPr>
          <w:rFonts w:ascii="Times New Roman" w:hAnsi="Times New Roman" w:cs="Times New Roman"/>
          <w:sz w:val="24"/>
        </w:rPr>
        <w:t xml:space="preserve">folk </w:t>
      </w:r>
      <w:r w:rsidR="00E45054" w:rsidRPr="00EF7CC9">
        <w:rPr>
          <w:rFonts w:ascii="Times New Roman" w:hAnsi="Times New Roman" w:cs="Times New Roman"/>
          <w:sz w:val="24"/>
        </w:rPr>
        <w:t>samt udvalgt og sammenklippet diverse historiske klip</w:t>
      </w:r>
      <w:r w:rsidR="008507D0" w:rsidRPr="00EF7CC9">
        <w:rPr>
          <w:rFonts w:ascii="Times New Roman" w:hAnsi="Times New Roman" w:cs="Times New Roman"/>
          <w:sz w:val="24"/>
        </w:rPr>
        <w:t xml:space="preserve"> vedrørende eksempelvis kolonihistorien</w:t>
      </w:r>
      <w:r w:rsidR="00E45054" w:rsidRPr="00EF7CC9">
        <w:rPr>
          <w:rFonts w:ascii="Times New Roman" w:hAnsi="Times New Roman" w:cs="Times New Roman"/>
          <w:sz w:val="24"/>
        </w:rPr>
        <w:t>.</w:t>
      </w:r>
      <w:r w:rsidR="008507D0" w:rsidRPr="00EF7CC9">
        <w:rPr>
          <w:rFonts w:ascii="Times New Roman" w:hAnsi="Times New Roman" w:cs="Times New Roman"/>
          <w:sz w:val="24"/>
        </w:rPr>
        <w:t xml:space="preserve"> </w:t>
      </w:r>
      <w:r w:rsidR="00371DB4" w:rsidRPr="00EF7CC9">
        <w:rPr>
          <w:rFonts w:ascii="Times New Roman" w:hAnsi="Times New Roman" w:cs="Times New Roman"/>
          <w:i/>
          <w:sz w:val="24"/>
        </w:rPr>
        <w:t>Hvilke kildekritiske overvejelser og eventuel</w:t>
      </w:r>
      <w:r w:rsidR="008507D0" w:rsidRPr="00EF7CC9">
        <w:rPr>
          <w:rFonts w:ascii="Times New Roman" w:hAnsi="Times New Roman" w:cs="Times New Roman"/>
          <w:i/>
          <w:sz w:val="24"/>
        </w:rPr>
        <w:t>le</w:t>
      </w:r>
      <w:r w:rsidR="00371DB4" w:rsidRPr="00EF7CC9">
        <w:rPr>
          <w:rFonts w:ascii="Times New Roman" w:hAnsi="Times New Roman" w:cs="Times New Roman"/>
          <w:i/>
          <w:sz w:val="24"/>
        </w:rPr>
        <w:t xml:space="preserve"> forbehold, kan man gøre sig i den forbindelse?</w:t>
      </w:r>
    </w:p>
    <w:p w:rsidR="00DF7B84" w:rsidRPr="00A15741" w:rsidRDefault="00DF7B84" w:rsidP="000175C0">
      <w:pPr>
        <w:rPr>
          <w:rFonts w:ascii="Times New Roman" w:hAnsi="Times New Roman" w:cs="Times New Roman"/>
          <w:b/>
          <w:i/>
          <w:sz w:val="28"/>
          <w:u w:val="single"/>
        </w:rPr>
      </w:pPr>
    </w:p>
    <w:p w:rsidR="00610E25" w:rsidRPr="00A15741" w:rsidRDefault="00610E25" w:rsidP="000175C0">
      <w:pPr>
        <w:rPr>
          <w:rFonts w:ascii="Times New Roman" w:hAnsi="Times New Roman" w:cs="Times New Roman"/>
          <w:b/>
          <w:i/>
          <w:sz w:val="28"/>
          <w:u w:val="single"/>
        </w:rPr>
      </w:pPr>
      <w:r w:rsidRPr="00A15741">
        <w:rPr>
          <w:rFonts w:ascii="Times New Roman" w:hAnsi="Times New Roman" w:cs="Times New Roman"/>
          <w:b/>
          <w:i/>
          <w:sz w:val="28"/>
          <w:u w:val="single"/>
        </w:rPr>
        <w:t>Multiple-Choice</w:t>
      </w:r>
      <w:r w:rsidR="00C35362" w:rsidRPr="00A15741">
        <w:rPr>
          <w:rFonts w:ascii="Times New Roman" w:hAnsi="Times New Roman" w:cs="Times New Roman"/>
          <w:b/>
          <w:i/>
          <w:sz w:val="28"/>
          <w:u w:val="single"/>
        </w:rPr>
        <w:t xml:space="preserve"> o.a.</w:t>
      </w:r>
      <w:r w:rsidRPr="00A15741">
        <w:rPr>
          <w:rFonts w:ascii="Times New Roman" w:hAnsi="Times New Roman" w:cs="Times New Roman"/>
          <w:b/>
          <w:i/>
          <w:sz w:val="28"/>
          <w:u w:val="single"/>
        </w:rPr>
        <w:t>:</w:t>
      </w:r>
    </w:p>
    <w:p w:rsidR="002337DD" w:rsidRDefault="00B448D2" w:rsidP="000175C0">
      <w:pPr>
        <w:rPr>
          <w:rFonts w:ascii="Times New Roman" w:hAnsi="Times New Roman" w:cs="Times New Roman"/>
          <w:sz w:val="28"/>
        </w:rPr>
      </w:pPr>
      <w:r w:rsidRPr="002337DD">
        <w:rPr>
          <w:rFonts w:ascii="Times New Roman" w:hAnsi="Times New Roman" w:cs="Times New Roman"/>
          <w:sz w:val="28"/>
        </w:rPr>
        <w:t xml:space="preserve">1.b </w:t>
      </w:r>
      <w:r w:rsidR="002337DD" w:rsidRPr="002337DD">
        <w:rPr>
          <w:rFonts w:ascii="Times New Roman" w:hAnsi="Times New Roman" w:cs="Times New Roman"/>
          <w:sz w:val="28"/>
        </w:rPr>
        <w:t>Gense eventuelt ”</w:t>
      </w:r>
      <w:hyperlink r:id="rId11" w:history="1">
        <w:r w:rsidR="002337DD" w:rsidRPr="009D0868">
          <w:rPr>
            <w:rStyle w:val="Hyperlink"/>
            <w:rFonts w:ascii="Times New Roman" w:hAnsi="Times New Roman" w:cs="Times New Roman"/>
            <w:sz w:val="28"/>
          </w:rPr>
          <w:t>Del 2. Trangen til selvbestemmelse</w:t>
        </w:r>
      </w:hyperlink>
      <w:r w:rsidR="002337DD" w:rsidRPr="002337DD">
        <w:rPr>
          <w:rFonts w:ascii="Times New Roman" w:hAnsi="Times New Roman" w:cs="Times New Roman"/>
          <w:sz w:val="28"/>
        </w:rPr>
        <w:t>”</w:t>
      </w:r>
      <w:r w:rsidR="002337DD">
        <w:rPr>
          <w:rFonts w:ascii="Times New Roman" w:hAnsi="Times New Roman" w:cs="Times New Roman"/>
          <w:sz w:val="28"/>
        </w:rPr>
        <w:t xml:space="preserve"> </w:t>
      </w:r>
      <w:r w:rsidR="002337DD" w:rsidRPr="002337DD">
        <w:rPr>
          <w:rFonts w:ascii="Times New Roman" w:hAnsi="Times New Roman" w:cs="Times New Roman"/>
          <w:sz w:val="28"/>
        </w:rPr>
        <w:t xml:space="preserve">fra </w:t>
      </w:r>
      <w:r w:rsidR="002337DD">
        <w:rPr>
          <w:rFonts w:ascii="Times New Roman" w:hAnsi="Times New Roman" w:cs="Times New Roman"/>
          <w:sz w:val="28"/>
        </w:rPr>
        <w:t>afsnittets begyndelse og frem</w:t>
      </w:r>
      <w:r w:rsidR="002337DD" w:rsidRPr="002337DD">
        <w:rPr>
          <w:rFonts w:ascii="Times New Roman" w:hAnsi="Times New Roman" w:cs="Times New Roman"/>
          <w:sz w:val="28"/>
        </w:rPr>
        <w:t xml:space="preserve"> til 8:35</w:t>
      </w:r>
      <w:r w:rsidR="002337DD">
        <w:rPr>
          <w:rFonts w:ascii="Times New Roman" w:hAnsi="Times New Roman" w:cs="Times New Roman"/>
          <w:sz w:val="28"/>
        </w:rPr>
        <w:t xml:space="preserve">. </w:t>
      </w:r>
    </w:p>
    <w:p w:rsidR="00610E25" w:rsidRDefault="00610E25" w:rsidP="000175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Sæt ring om den korrekte </w:t>
      </w:r>
      <w:r w:rsidR="00F92C2F">
        <w:rPr>
          <w:rFonts w:ascii="Times New Roman" w:hAnsi="Times New Roman" w:cs="Times New Roman"/>
          <w:sz w:val="28"/>
        </w:rPr>
        <w:t>fortsættelse</w:t>
      </w:r>
      <w:r>
        <w:rPr>
          <w:rFonts w:ascii="Times New Roman" w:hAnsi="Times New Roman" w:cs="Times New Roman"/>
          <w:sz w:val="28"/>
        </w:rPr>
        <w:t xml:space="preserve"> på sætningen </w:t>
      </w:r>
      <w:r w:rsidRPr="009422C6">
        <w:rPr>
          <w:rFonts w:ascii="Franklin Gothic Medium" w:hAnsi="Franklin Gothic Medium" w:cs="Times New Roman"/>
          <w:sz w:val="24"/>
        </w:rPr>
        <w:t>”</w:t>
      </w:r>
      <w:r w:rsidR="00D735CE">
        <w:rPr>
          <w:rFonts w:ascii="Franklin Gothic Medium" w:hAnsi="Franklin Gothic Medium" w:cs="Times New Roman"/>
          <w:sz w:val="24"/>
        </w:rPr>
        <w:t>…</w:t>
      </w:r>
      <w:r w:rsidR="00656D60">
        <w:rPr>
          <w:rFonts w:ascii="Franklin Gothic Medium" w:hAnsi="Franklin Gothic Medium" w:cs="Times New Roman"/>
          <w:sz w:val="24"/>
        </w:rPr>
        <w:t xml:space="preserve"> </w:t>
      </w:r>
      <w:r w:rsidR="00454987" w:rsidRPr="009422C6">
        <w:rPr>
          <w:rFonts w:ascii="Franklin Gothic Medium" w:hAnsi="Franklin Gothic Medium" w:cs="Times New Roman"/>
          <w:sz w:val="24"/>
        </w:rPr>
        <w:t xml:space="preserve">Der sker nemlig det, at Europa i 1820erne råber på energi. Og </w:t>
      </w:r>
      <w:r w:rsidR="00F92C2F" w:rsidRPr="009422C6">
        <w:rPr>
          <w:rFonts w:ascii="Franklin Gothic Medium" w:hAnsi="Franklin Gothic Medium" w:cs="Times New Roman"/>
          <w:sz w:val="24"/>
        </w:rPr>
        <w:t>energi</w:t>
      </w:r>
      <w:r w:rsidR="00454987" w:rsidRPr="009422C6">
        <w:rPr>
          <w:rFonts w:ascii="Franklin Gothic Medium" w:hAnsi="Franklin Gothic Medium" w:cs="Times New Roman"/>
          <w:sz w:val="24"/>
        </w:rPr>
        <w:t xml:space="preserve"> det kan ma</w:t>
      </w:r>
      <w:r w:rsidR="00B92474" w:rsidRPr="009422C6">
        <w:rPr>
          <w:rFonts w:ascii="Franklin Gothic Medium" w:hAnsi="Franklin Gothic Medium" w:cs="Times New Roman"/>
          <w:sz w:val="24"/>
        </w:rPr>
        <w:t>n</w:t>
      </w:r>
      <w:r w:rsidR="00454987" w:rsidRPr="009422C6">
        <w:rPr>
          <w:rFonts w:ascii="Franklin Gothic Medium" w:hAnsi="Franklin Gothic Medium" w:cs="Times New Roman"/>
          <w:sz w:val="24"/>
        </w:rPr>
        <w:t xml:space="preserve"> blandt andet</w:t>
      </w:r>
      <w:r w:rsidR="00F92C2F" w:rsidRPr="00F92C2F">
        <w:rPr>
          <w:rFonts w:ascii="Times New Roman" w:hAnsi="Times New Roman" w:cs="Times New Roman"/>
          <w:sz w:val="28"/>
        </w:rPr>
        <w:sym w:font="Wingdings" w:char="F0E0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0E25" w:rsidTr="00610E25">
        <w:tc>
          <w:tcPr>
            <w:tcW w:w="9628" w:type="dxa"/>
          </w:tcPr>
          <w:p w:rsidR="00610E25" w:rsidRDefault="009422C6" w:rsidP="002337DD">
            <w:pPr>
              <w:rPr>
                <w:rFonts w:ascii="Times New Roman" w:hAnsi="Times New Roman" w:cs="Times New Roman"/>
                <w:sz w:val="28"/>
              </w:rPr>
            </w:pPr>
            <w:r w:rsidRPr="009422C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422C6">
              <w:rPr>
                <w:rFonts w:ascii="Franklin Gothic Medium" w:hAnsi="Franklin Gothic Medium" w:cs="Times New Roman"/>
                <w:sz w:val="24"/>
              </w:rPr>
              <w:t xml:space="preserve">… få fra Nordatlanten. </w:t>
            </w:r>
            <w:r w:rsidR="002337DD">
              <w:rPr>
                <w:rFonts w:ascii="Franklin Gothic Medium" w:hAnsi="Franklin Gothic Medium" w:cs="Times New Roman"/>
                <w:sz w:val="24"/>
              </w:rPr>
              <w:t>Således kom det i stand, at o</w:t>
            </w:r>
            <w:r w:rsidRPr="009422C6">
              <w:rPr>
                <w:rFonts w:ascii="Franklin Gothic Medium" w:hAnsi="Franklin Gothic Medium" w:cs="Times New Roman"/>
                <w:sz w:val="24"/>
              </w:rPr>
              <w:t>lieudvindingen ved Færøerne</w:t>
            </w:r>
            <w:r>
              <w:rPr>
                <w:rFonts w:ascii="Franklin Gothic Medium" w:hAnsi="Franklin Gothic Medium" w:cs="Times New Roman"/>
                <w:sz w:val="24"/>
              </w:rPr>
              <w:t xml:space="preserve"> </w:t>
            </w:r>
            <w:r w:rsidR="002337DD">
              <w:rPr>
                <w:rFonts w:ascii="Franklin Gothic Medium" w:hAnsi="Franklin Gothic Medium" w:cs="Times New Roman"/>
                <w:sz w:val="24"/>
              </w:rPr>
              <w:t xml:space="preserve">blev </w:t>
            </w:r>
            <w:r>
              <w:rPr>
                <w:rFonts w:ascii="Franklin Gothic Medium" w:hAnsi="Franklin Gothic Medium" w:cs="Times New Roman"/>
                <w:sz w:val="24"/>
              </w:rPr>
              <w:t>den mest indbringende aktivitet for rigsfælle</w:t>
            </w:r>
            <w:r w:rsidR="009D0868">
              <w:rPr>
                <w:rFonts w:ascii="Franklin Gothic Medium" w:hAnsi="Franklin Gothic Medium" w:cs="Times New Roman"/>
                <w:sz w:val="24"/>
              </w:rPr>
              <w:t>s</w:t>
            </w:r>
            <w:r>
              <w:rPr>
                <w:rFonts w:ascii="Franklin Gothic Medium" w:hAnsi="Franklin Gothic Medium" w:cs="Times New Roman"/>
                <w:sz w:val="24"/>
              </w:rPr>
              <w:t>skabet</w:t>
            </w:r>
            <w:r w:rsidR="002337DD">
              <w:rPr>
                <w:rFonts w:ascii="Franklin Gothic Medium" w:hAnsi="Franklin Gothic Medium" w:cs="Times New Roman"/>
                <w:sz w:val="24"/>
              </w:rPr>
              <w:t xml:space="preserve"> i 1800</w:t>
            </w:r>
            <w:r w:rsidR="009D0868">
              <w:rPr>
                <w:rFonts w:ascii="Franklin Gothic Medium" w:hAnsi="Franklin Gothic Medium" w:cs="Times New Roman"/>
                <w:sz w:val="24"/>
              </w:rPr>
              <w:t>-</w:t>
            </w:r>
            <w:r w:rsidR="002337DD">
              <w:rPr>
                <w:rFonts w:ascii="Franklin Gothic Medium" w:hAnsi="Franklin Gothic Medium" w:cs="Times New Roman"/>
                <w:sz w:val="24"/>
              </w:rPr>
              <w:t>tallet</w:t>
            </w:r>
            <w:r>
              <w:rPr>
                <w:rFonts w:ascii="Franklin Gothic Medium" w:hAnsi="Franklin Gothic Medium" w:cs="Times New Roman"/>
                <w:sz w:val="24"/>
              </w:rPr>
              <w:t xml:space="preserve">.”  </w:t>
            </w:r>
          </w:p>
        </w:tc>
      </w:tr>
      <w:tr w:rsidR="00610E25" w:rsidTr="00610E25">
        <w:tc>
          <w:tcPr>
            <w:tcW w:w="9628" w:type="dxa"/>
          </w:tcPr>
          <w:p w:rsidR="00610E25" w:rsidRPr="009422C6" w:rsidRDefault="00F92C2F" w:rsidP="000175C0">
            <w:pPr>
              <w:rPr>
                <w:rFonts w:ascii="Franklin Gothic Medium" w:hAnsi="Franklin Gothic Medium" w:cs="Times New Roman"/>
                <w:sz w:val="28"/>
              </w:rPr>
            </w:pPr>
            <w:r w:rsidRPr="009422C6">
              <w:rPr>
                <w:rFonts w:ascii="Franklin Gothic Medium" w:hAnsi="Franklin Gothic Medium" w:cs="Times New Roman"/>
                <w:sz w:val="24"/>
              </w:rPr>
              <w:t>… få fra Nordatlanten. Sælolie det kan man jo brænde og det kan man omsætte til lysningsenergi. Så sælolie eller tran, som er den store eksportvar</w:t>
            </w:r>
            <w:r w:rsidR="009422C6" w:rsidRPr="009422C6">
              <w:rPr>
                <w:rFonts w:ascii="Franklin Gothic Medium" w:hAnsi="Franklin Gothic Medium" w:cs="Times New Roman"/>
                <w:sz w:val="24"/>
              </w:rPr>
              <w:t>e</w:t>
            </w:r>
            <w:r w:rsidRPr="009422C6">
              <w:rPr>
                <w:rFonts w:ascii="Franklin Gothic Medium" w:hAnsi="Franklin Gothic Medium" w:cs="Times New Roman"/>
                <w:sz w:val="24"/>
              </w:rPr>
              <w:t xml:space="preserve"> fra Grønland, kommer nu igen til København…”</w:t>
            </w:r>
          </w:p>
        </w:tc>
      </w:tr>
      <w:tr w:rsidR="00610E25" w:rsidTr="00610E25">
        <w:tc>
          <w:tcPr>
            <w:tcW w:w="9628" w:type="dxa"/>
          </w:tcPr>
          <w:p w:rsidR="00610E25" w:rsidRPr="009422C6" w:rsidRDefault="009422C6" w:rsidP="002337DD">
            <w:pPr>
              <w:rPr>
                <w:rFonts w:ascii="Franklin Gothic Medium" w:hAnsi="Franklin Gothic Medium" w:cs="Times New Roman"/>
                <w:sz w:val="28"/>
              </w:rPr>
            </w:pPr>
            <w:r w:rsidRPr="009422C6">
              <w:rPr>
                <w:rFonts w:ascii="Franklin Gothic Medium" w:hAnsi="Franklin Gothic Medium" w:cs="Times New Roman"/>
                <w:sz w:val="24"/>
              </w:rPr>
              <w:t xml:space="preserve"> … få fra kolonierne. Sukkerrør fra dansk Vestindien kan jo forarbejdes og via trekantshandlen </w:t>
            </w:r>
            <w:r>
              <w:rPr>
                <w:rFonts w:ascii="Franklin Gothic Medium" w:hAnsi="Franklin Gothic Medium" w:cs="Times New Roman"/>
                <w:sz w:val="24"/>
              </w:rPr>
              <w:t xml:space="preserve">eksporteres </w:t>
            </w:r>
            <w:r w:rsidRPr="009422C6">
              <w:rPr>
                <w:rFonts w:ascii="Franklin Gothic Medium" w:hAnsi="Franklin Gothic Medium" w:cs="Times New Roman"/>
                <w:sz w:val="24"/>
              </w:rPr>
              <w:t>til Europa</w:t>
            </w:r>
            <w:r w:rsidR="002337DD">
              <w:rPr>
                <w:rFonts w:ascii="Franklin Gothic Medium" w:hAnsi="Franklin Gothic Medium" w:cs="Times New Roman"/>
                <w:sz w:val="24"/>
              </w:rPr>
              <w:t>.”</w:t>
            </w:r>
            <w:r>
              <w:rPr>
                <w:rFonts w:ascii="Franklin Gothic Medium" w:hAnsi="Franklin Gothic Medium" w:cs="Times New Roman"/>
                <w:sz w:val="24"/>
              </w:rPr>
              <w:t xml:space="preserve"> </w:t>
            </w:r>
          </w:p>
        </w:tc>
      </w:tr>
    </w:tbl>
    <w:p w:rsidR="008E03D3" w:rsidRDefault="008E03D3" w:rsidP="000175C0">
      <w:pPr>
        <w:rPr>
          <w:rFonts w:ascii="Times New Roman" w:hAnsi="Times New Roman" w:cs="Times New Roman"/>
          <w:sz w:val="28"/>
        </w:rPr>
      </w:pPr>
    </w:p>
    <w:p w:rsidR="00610E25" w:rsidRDefault="00B448D2" w:rsidP="000175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2.b. </w:t>
      </w:r>
      <w:r w:rsidR="00610E25" w:rsidRPr="00610E25">
        <w:rPr>
          <w:rFonts w:ascii="Times New Roman" w:hAnsi="Times New Roman" w:cs="Times New Roman"/>
          <w:sz w:val="28"/>
        </w:rPr>
        <w:t>Sæt ring om den korrekte afslutning på sætningen</w:t>
      </w:r>
      <w:r w:rsidR="00610E25">
        <w:rPr>
          <w:rFonts w:ascii="Times New Roman" w:hAnsi="Times New Roman" w:cs="Times New Roman"/>
          <w:sz w:val="28"/>
        </w:rPr>
        <w:t xml:space="preserve"> </w:t>
      </w:r>
      <w:r w:rsidR="00610E25" w:rsidRPr="00D735CE">
        <w:rPr>
          <w:rFonts w:ascii="Franklin Gothic Medium" w:hAnsi="Franklin Gothic Medium" w:cs="Times New Roman"/>
          <w:sz w:val="24"/>
        </w:rPr>
        <w:t>”</w:t>
      </w:r>
      <w:r w:rsidR="00D735CE" w:rsidRPr="00D735CE">
        <w:rPr>
          <w:rFonts w:ascii="Franklin Gothic Medium" w:hAnsi="Franklin Gothic Medium" w:cs="Times New Roman"/>
          <w:sz w:val="24"/>
        </w:rPr>
        <w:t>Her har vi en lakmusprøve. Her har vi simpelthen en prøve på,</w:t>
      </w:r>
      <w:r w:rsidR="00D735CE">
        <w:rPr>
          <w:rFonts w:ascii="Franklin Gothic Medium" w:hAnsi="Franklin Gothic Medium" w:cs="Times New Roman"/>
          <w:sz w:val="24"/>
        </w:rPr>
        <w:t xml:space="preserve"> </w:t>
      </w:r>
      <w:r w:rsidR="00D735CE" w:rsidRPr="00D735CE">
        <w:rPr>
          <w:rFonts w:ascii="Franklin Gothic Medium" w:hAnsi="Franklin Gothic Medium" w:cs="Times New Roman"/>
          <w:sz w:val="24"/>
        </w:rPr>
        <w:t>at der er altså opstået</w:t>
      </w:r>
      <w:r w:rsidR="00D735CE" w:rsidRPr="00D735CE">
        <w:rPr>
          <w:rFonts w:ascii="Franklin Gothic Medium" w:hAnsi="Franklin Gothic Medium" w:cs="Times New Roman"/>
          <w:sz w:val="24"/>
        </w:rPr>
        <w:sym w:font="Wingdings" w:char="F0E0"/>
      </w:r>
      <w:r w:rsidR="00D735CE" w:rsidRPr="00D735CE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0E25" w:rsidTr="00610E25">
        <w:tc>
          <w:tcPr>
            <w:tcW w:w="9628" w:type="dxa"/>
          </w:tcPr>
          <w:p w:rsidR="00610E25" w:rsidRPr="008E03D3" w:rsidRDefault="008E03D3" w:rsidP="008E03D3">
            <w:pPr>
              <w:rPr>
                <w:rFonts w:ascii="Franklin Gothic Medium" w:hAnsi="Franklin Gothic Medium" w:cs="Times New Roman"/>
                <w:sz w:val="24"/>
              </w:rPr>
            </w:pPr>
            <w:r>
              <w:rPr>
                <w:rFonts w:ascii="Franklin Gothic Medium" w:hAnsi="Franklin Gothic Medium" w:cs="Times New Roman"/>
                <w:sz w:val="24"/>
              </w:rPr>
              <w:t>… en ny fælleskandinavisk identiet. Der er altså opstået en opfattelse af, at alle i norden i virkeligheden er en del af en helt identisk kulturel sammenhæng”</w:t>
            </w:r>
          </w:p>
        </w:tc>
      </w:tr>
      <w:tr w:rsidR="00610E25" w:rsidTr="00610E25">
        <w:tc>
          <w:tcPr>
            <w:tcW w:w="9628" w:type="dxa"/>
          </w:tcPr>
          <w:p w:rsidR="00610E25" w:rsidRPr="008E03D3" w:rsidRDefault="008E03D3" w:rsidP="008E03D3">
            <w:pPr>
              <w:rPr>
                <w:rFonts w:ascii="Franklin Gothic Medium" w:hAnsi="Franklin Gothic Medium" w:cs="Times New Roman"/>
                <w:sz w:val="24"/>
              </w:rPr>
            </w:pPr>
            <w:r>
              <w:rPr>
                <w:rFonts w:ascii="Franklin Gothic Medium" w:hAnsi="Franklin Gothic Medium" w:cs="Times New Roman"/>
                <w:sz w:val="24"/>
              </w:rPr>
              <w:t xml:space="preserve">… en ny grønlandsk identitet. Der er altså opstået, allerede her i 1800tallet, en opfattelse af at være en aktiv del af en global verden.”. </w:t>
            </w:r>
          </w:p>
        </w:tc>
      </w:tr>
      <w:tr w:rsidR="00610E25" w:rsidTr="00610E25">
        <w:tc>
          <w:tcPr>
            <w:tcW w:w="9628" w:type="dxa"/>
          </w:tcPr>
          <w:p w:rsidR="00610E25" w:rsidRPr="008E03D3" w:rsidRDefault="00D735CE" w:rsidP="000175C0">
            <w:pPr>
              <w:rPr>
                <w:rFonts w:ascii="Franklin Gothic Medium" w:hAnsi="Franklin Gothic Medium" w:cs="Times New Roman"/>
                <w:sz w:val="24"/>
              </w:rPr>
            </w:pPr>
            <w:r w:rsidRPr="008E03D3">
              <w:rPr>
                <w:rFonts w:ascii="Franklin Gothic Medium" w:hAnsi="Franklin Gothic Medium" w:cs="Times New Roman"/>
                <w:sz w:val="24"/>
              </w:rPr>
              <w:t>…</w:t>
            </w:r>
            <w:r w:rsidR="008E03D3" w:rsidRPr="008E03D3">
              <w:rPr>
                <w:rFonts w:ascii="Franklin Gothic Medium" w:hAnsi="Franklin Gothic Medium" w:cs="Times New Roman"/>
                <w:sz w:val="24"/>
              </w:rPr>
              <w:t xml:space="preserve"> </w:t>
            </w:r>
            <w:r w:rsidR="008E03D3">
              <w:rPr>
                <w:rFonts w:ascii="Franklin Gothic Medium" w:hAnsi="Franklin Gothic Medium" w:cs="Times New Roman"/>
                <w:sz w:val="24"/>
              </w:rPr>
              <w:t>e</w:t>
            </w:r>
            <w:r w:rsidRPr="008E03D3">
              <w:rPr>
                <w:rFonts w:ascii="Franklin Gothic Medium" w:hAnsi="Franklin Gothic Medium" w:cs="Times New Roman"/>
                <w:sz w:val="24"/>
              </w:rPr>
              <w:t xml:space="preserve">n ny færøsk identitet. </w:t>
            </w:r>
            <w:r w:rsidR="008E03D3" w:rsidRPr="008E03D3">
              <w:rPr>
                <w:rFonts w:ascii="Franklin Gothic Medium" w:hAnsi="Franklin Gothic Medium" w:cs="Times New Roman"/>
                <w:sz w:val="24"/>
              </w:rPr>
              <w:t>Der er altså opstået et nationalt selvbillede”</w:t>
            </w:r>
          </w:p>
        </w:tc>
      </w:tr>
    </w:tbl>
    <w:p w:rsidR="00610E25" w:rsidRDefault="00610E25" w:rsidP="000175C0">
      <w:pPr>
        <w:rPr>
          <w:rFonts w:ascii="Times New Roman" w:hAnsi="Times New Roman" w:cs="Times New Roman"/>
          <w:sz w:val="28"/>
        </w:rPr>
      </w:pPr>
    </w:p>
    <w:p w:rsidR="0095195F" w:rsidRPr="0095195F" w:rsidRDefault="0095195F" w:rsidP="0095195F">
      <w:pPr>
        <w:rPr>
          <w:rFonts w:ascii="Times New Roman" w:hAnsi="Times New Roman" w:cs="Times New Roman"/>
          <w:sz w:val="28"/>
        </w:rPr>
      </w:pPr>
      <w:r w:rsidRPr="0095195F">
        <w:rPr>
          <w:rFonts w:ascii="Times New Roman" w:hAnsi="Times New Roman" w:cs="Times New Roman"/>
          <w:sz w:val="28"/>
        </w:rPr>
        <w:lastRenderedPageBreak/>
        <w:t>3.b. Sæt ring om det rigtige svar.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95195F" w:rsidRPr="0095195F" w:rsidTr="008D6765">
        <w:tc>
          <w:tcPr>
            <w:tcW w:w="9628" w:type="dxa"/>
            <w:gridSpan w:val="3"/>
          </w:tcPr>
          <w:p w:rsidR="0095195F" w:rsidRPr="0095195F" w:rsidRDefault="0095195F" w:rsidP="0095195F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  <w:r w:rsidRPr="0095195F">
              <w:rPr>
                <w:rFonts w:ascii="Times New Roman" w:hAnsi="Times New Roman" w:cs="Times New Roman"/>
                <w:sz w:val="28"/>
              </w:rPr>
              <w:t xml:space="preserve"> Tran-eksporten fra Grønland dalede gradvist og blev til sidst udkonkurreret fordi</w:t>
            </w:r>
          </w:p>
        </w:tc>
      </w:tr>
      <w:tr w:rsidR="0095195F" w:rsidRPr="0095195F" w:rsidTr="008D6765">
        <w:tc>
          <w:tcPr>
            <w:tcW w:w="3209" w:type="dxa"/>
          </w:tcPr>
          <w:p w:rsidR="0095195F" w:rsidRPr="0095195F" w:rsidRDefault="0095195F" w:rsidP="0095195F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  <w:r w:rsidRPr="0095195F">
              <w:rPr>
                <w:rFonts w:ascii="Times New Roman" w:hAnsi="Times New Roman" w:cs="Times New Roman"/>
                <w:sz w:val="28"/>
              </w:rPr>
              <w:t>1. Rigsfælle</w:t>
            </w:r>
            <w:r w:rsidR="009D0868">
              <w:rPr>
                <w:rFonts w:ascii="Times New Roman" w:hAnsi="Times New Roman" w:cs="Times New Roman"/>
                <w:sz w:val="28"/>
              </w:rPr>
              <w:t>s</w:t>
            </w:r>
            <w:r w:rsidRPr="0095195F">
              <w:rPr>
                <w:rFonts w:ascii="Times New Roman" w:hAnsi="Times New Roman" w:cs="Times New Roman"/>
                <w:sz w:val="28"/>
              </w:rPr>
              <w:t xml:space="preserve">skabets tranproduktion blev udkonkurreret af den amerikanske traneksport. </w:t>
            </w:r>
          </w:p>
        </w:tc>
        <w:tc>
          <w:tcPr>
            <w:tcW w:w="3209" w:type="dxa"/>
          </w:tcPr>
          <w:p w:rsidR="0095195F" w:rsidRPr="0095195F" w:rsidRDefault="0095195F" w:rsidP="0095195F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  <w:r w:rsidRPr="0095195F">
              <w:rPr>
                <w:rFonts w:ascii="Times New Roman" w:hAnsi="Times New Roman" w:cs="Times New Roman"/>
                <w:sz w:val="28"/>
              </w:rPr>
              <w:t xml:space="preserve">2. Grønlandske fangere udrydde bestanden af dyr til tranproduktion. </w:t>
            </w:r>
          </w:p>
        </w:tc>
        <w:tc>
          <w:tcPr>
            <w:tcW w:w="3210" w:type="dxa"/>
          </w:tcPr>
          <w:p w:rsidR="0095195F" w:rsidRPr="0095195F" w:rsidRDefault="0095195F" w:rsidP="00656D60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  <w:r w:rsidRPr="0095195F">
              <w:rPr>
                <w:rFonts w:ascii="Times New Roman" w:hAnsi="Times New Roman" w:cs="Times New Roman"/>
                <w:sz w:val="28"/>
              </w:rPr>
              <w:t xml:space="preserve">3. Olie, Benzin og petroleum fra bl.a. USA udkonkurrere </w:t>
            </w:r>
            <w:r w:rsidR="00656D60">
              <w:rPr>
                <w:rFonts w:ascii="Times New Roman" w:hAnsi="Times New Roman" w:cs="Times New Roman"/>
                <w:sz w:val="28"/>
              </w:rPr>
              <w:t>t</w:t>
            </w:r>
            <w:r w:rsidRPr="0095195F">
              <w:rPr>
                <w:rFonts w:ascii="Times New Roman" w:hAnsi="Times New Roman" w:cs="Times New Roman"/>
                <w:sz w:val="28"/>
              </w:rPr>
              <w:t>ran til belysning.</w:t>
            </w:r>
          </w:p>
        </w:tc>
      </w:tr>
    </w:tbl>
    <w:p w:rsidR="0095195F" w:rsidRDefault="0095195F" w:rsidP="000175C0">
      <w:pPr>
        <w:rPr>
          <w:rFonts w:ascii="Times New Roman" w:hAnsi="Times New Roman" w:cs="Times New Roman"/>
          <w:sz w:val="28"/>
        </w:rPr>
      </w:pPr>
    </w:p>
    <w:p w:rsidR="00610E25" w:rsidRDefault="0095195F" w:rsidP="000175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B448D2">
        <w:rPr>
          <w:rFonts w:ascii="Times New Roman" w:hAnsi="Times New Roman" w:cs="Times New Roman"/>
          <w:sz w:val="28"/>
        </w:rPr>
        <w:t xml:space="preserve">.b. </w:t>
      </w:r>
      <w:r w:rsidR="00610E25">
        <w:rPr>
          <w:rFonts w:ascii="Times New Roman" w:hAnsi="Times New Roman" w:cs="Times New Roman"/>
          <w:sz w:val="28"/>
        </w:rPr>
        <w:t>Hvad er der galt med dette citat</w:t>
      </w:r>
      <w:r w:rsidR="00B448D2">
        <w:rPr>
          <w:rFonts w:ascii="Times New Roman" w:hAnsi="Times New Roman" w:cs="Times New Roman"/>
          <w:sz w:val="28"/>
        </w:rPr>
        <w:t xml:space="preserve"> (tid 0:</w:t>
      </w:r>
      <w:r w:rsidR="00A76C49">
        <w:rPr>
          <w:rFonts w:ascii="Times New Roman" w:hAnsi="Times New Roman" w:cs="Times New Roman"/>
          <w:sz w:val="28"/>
        </w:rPr>
        <w:t>05</w:t>
      </w:r>
      <w:r w:rsidR="00B448D2">
        <w:rPr>
          <w:rFonts w:ascii="Times New Roman" w:hAnsi="Times New Roman" w:cs="Times New Roman"/>
          <w:sz w:val="28"/>
        </w:rPr>
        <w:t xml:space="preserve"> -)?</w:t>
      </w:r>
    </w:p>
    <w:p w:rsidR="00B448D2" w:rsidRDefault="00B448D2" w:rsidP="000175C0">
      <w:pPr>
        <w:rPr>
          <w:rFonts w:ascii="Franklin Gothic Medium" w:hAnsi="Franklin Gothic Medium" w:cs="Times New Roman"/>
          <w:sz w:val="24"/>
        </w:rPr>
      </w:pPr>
      <w:r w:rsidRPr="00A76C49">
        <w:rPr>
          <w:rFonts w:ascii="Franklin Gothic Medium" w:hAnsi="Franklin Gothic Medium" w:cs="Times New Roman"/>
          <w:sz w:val="24"/>
        </w:rPr>
        <w:t>”</w:t>
      </w:r>
      <w:r w:rsidR="00A76C49" w:rsidRPr="00A76C49">
        <w:rPr>
          <w:rFonts w:ascii="Franklin Gothic Medium" w:hAnsi="Franklin Gothic Medium" w:cs="Times New Roman"/>
          <w:sz w:val="24"/>
        </w:rPr>
        <w:t>Mange g</w:t>
      </w:r>
      <w:r w:rsidR="005456D9">
        <w:rPr>
          <w:rFonts w:ascii="Franklin Gothic Medium" w:hAnsi="Franklin Gothic Medium" w:cs="Times New Roman"/>
          <w:sz w:val="24"/>
        </w:rPr>
        <w:t xml:space="preserve">rønlændere og færinger føler </w:t>
      </w:r>
      <w:r w:rsidR="00A76C49" w:rsidRPr="00A76C49">
        <w:rPr>
          <w:rFonts w:ascii="Franklin Gothic Medium" w:hAnsi="Franklin Gothic Medium" w:cs="Times New Roman"/>
          <w:sz w:val="24"/>
        </w:rPr>
        <w:t xml:space="preserve">stadig </w:t>
      </w:r>
      <w:r w:rsidR="00C7039D">
        <w:rPr>
          <w:rFonts w:ascii="Franklin Gothic Medium" w:hAnsi="Franklin Gothic Medium" w:cs="Times New Roman"/>
          <w:sz w:val="24"/>
        </w:rPr>
        <w:t>at k</w:t>
      </w:r>
      <w:r w:rsidR="00C7039D" w:rsidRPr="00C7039D">
        <w:rPr>
          <w:rFonts w:ascii="Franklin Gothic Medium" w:hAnsi="Franklin Gothic Medium" w:cs="Times New Roman"/>
          <w:sz w:val="24"/>
        </w:rPr>
        <w:t xml:space="preserve">limaforandringer, </w:t>
      </w:r>
      <w:r w:rsidR="00A76C49" w:rsidRPr="00A76C49">
        <w:rPr>
          <w:rFonts w:ascii="Franklin Gothic Medium" w:hAnsi="Franklin Gothic Medium" w:cs="Times New Roman"/>
          <w:sz w:val="24"/>
        </w:rPr>
        <w:t xml:space="preserve">har for stor indflydelse på deres samfund. Og de ser nye perspektiver. </w:t>
      </w:r>
      <w:r w:rsidR="00C7039D" w:rsidRPr="00C7039D">
        <w:rPr>
          <w:rFonts w:ascii="Franklin Gothic Medium" w:hAnsi="Franklin Gothic Medium" w:cs="Times New Roman"/>
          <w:sz w:val="24"/>
        </w:rPr>
        <w:t>Danmark</w:t>
      </w:r>
      <w:r w:rsidR="00C7039D">
        <w:rPr>
          <w:rFonts w:ascii="Franklin Gothic Medium" w:hAnsi="Franklin Gothic Medium" w:cs="Times New Roman"/>
          <w:sz w:val="24"/>
        </w:rPr>
        <w:t>,</w:t>
      </w:r>
      <w:r w:rsidR="00C7039D" w:rsidRPr="00C7039D">
        <w:rPr>
          <w:rFonts w:ascii="Franklin Gothic Medium" w:hAnsi="Franklin Gothic Medium" w:cs="Times New Roman"/>
          <w:sz w:val="24"/>
        </w:rPr>
        <w:t xml:space="preserve"> </w:t>
      </w:r>
      <w:r w:rsidR="00A76C49" w:rsidRPr="00A76C49">
        <w:rPr>
          <w:rFonts w:ascii="Franklin Gothic Medium" w:hAnsi="Franklin Gothic Medium" w:cs="Times New Roman"/>
          <w:sz w:val="24"/>
        </w:rPr>
        <w:t>globalisering åbner for nye handelsruter, olie, mineraler og indflydelse.</w:t>
      </w:r>
      <w:r w:rsidRPr="00A76C49">
        <w:rPr>
          <w:rFonts w:ascii="Franklin Gothic Medium" w:hAnsi="Franklin Gothic Medium" w:cs="Times New Roman"/>
          <w:sz w:val="24"/>
        </w:rPr>
        <w:t>”</w:t>
      </w:r>
    </w:p>
    <w:p w:rsidR="00610E25" w:rsidRDefault="0095195F" w:rsidP="000175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C35362">
        <w:rPr>
          <w:rFonts w:ascii="Times New Roman" w:hAnsi="Times New Roman" w:cs="Times New Roman"/>
          <w:sz w:val="28"/>
        </w:rPr>
        <w:t xml:space="preserve">.b. Uddyb og forklar hvorfor </w:t>
      </w:r>
      <w:r w:rsidR="00C35362" w:rsidRPr="00C35362">
        <w:rPr>
          <w:rFonts w:ascii="Times New Roman" w:hAnsi="Times New Roman" w:cs="Times New Roman"/>
          <w:sz w:val="28"/>
        </w:rPr>
        <w:t xml:space="preserve">det </w:t>
      </w:r>
      <w:r w:rsidR="00C35362">
        <w:rPr>
          <w:rFonts w:ascii="Times New Roman" w:hAnsi="Times New Roman" w:cs="Times New Roman"/>
          <w:sz w:val="28"/>
        </w:rPr>
        <w:t xml:space="preserve">ovenstående citat </w:t>
      </w:r>
      <w:r w:rsidR="00C35362" w:rsidRPr="00C35362">
        <w:rPr>
          <w:rFonts w:ascii="Times New Roman" w:hAnsi="Times New Roman" w:cs="Times New Roman"/>
          <w:sz w:val="28"/>
        </w:rPr>
        <w:t>også på et</w:t>
      </w:r>
      <w:r w:rsidR="00C35362">
        <w:rPr>
          <w:rFonts w:ascii="Times New Roman" w:hAnsi="Times New Roman" w:cs="Times New Roman"/>
          <w:sz w:val="28"/>
        </w:rPr>
        <w:t xml:space="preserve"> indholdsmæssigt plan er ukorrekt (eller formuleret på en anden måde; hvorfor det i den ovenstående form ikke kan stemme overens med den historiske virkelighed)?</w:t>
      </w: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Pr="00FA4742" w:rsidRDefault="00FA4742" w:rsidP="000175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</w:t>
      </w:r>
      <w:r w:rsidRPr="00FA4742">
        <w:rPr>
          <w:rFonts w:ascii="Times New Roman" w:hAnsi="Times New Roman" w:cs="Times New Roman"/>
          <w:sz w:val="24"/>
        </w:rPr>
        <w:t>Af Thomas P. Larsen</w:t>
      </w:r>
    </w:p>
    <w:p w:rsidR="00F910EB" w:rsidRDefault="00F910EB" w:rsidP="000175C0">
      <w:pPr>
        <w:rPr>
          <w:rFonts w:ascii="Times New Roman" w:hAnsi="Times New Roman" w:cs="Times New Roman"/>
          <w:sz w:val="28"/>
        </w:rPr>
      </w:pPr>
    </w:p>
    <w:sectPr w:rsidR="00F910EB" w:rsidSect="00EF7CC9">
      <w:pgSz w:w="11906" w:h="16838"/>
      <w:pgMar w:top="568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601" w:rsidRDefault="00666601" w:rsidP="00B458EB">
      <w:pPr>
        <w:spacing w:after="0" w:line="240" w:lineRule="auto"/>
      </w:pPr>
      <w:r>
        <w:separator/>
      </w:r>
    </w:p>
  </w:endnote>
  <w:endnote w:type="continuationSeparator" w:id="0">
    <w:p w:rsidR="00666601" w:rsidRDefault="00666601" w:rsidP="00B45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601" w:rsidRDefault="00666601" w:rsidP="00B458EB">
      <w:pPr>
        <w:spacing w:after="0" w:line="240" w:lineRule="auto"/>
      </w:pPr>
      <w:r>
        <w:separator/>
      </w:r>
    </w:p>
  </w:footnote>
  <w:footnote w:type="continuationSeparator" w:id="0">
    <w:p w:rsidR="00666601" w:rsidRDefault="00666601" w:rsidP="00B458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9C5"/>
    <w:rsid w:val="00014F5C"/>
    <w:rsid w:val="000175C0"/>
    <w:rsid w:val="00081059"/>
    <w:rsid w:val="00097A7C"/>
    <w:rsid w:val="00125ED6"/>
    <w:rsid w:val="00166008"/>
    <w:rsid w:val="0017686D"/>
    <w:rsid w:val="00182F86"/>
    <w:rsid w:val="00192F76"/>
    <w:rsid w:val="00194803"/>
    <w:rsid w:val="001C0F11"/>
    <w:rsid w:val="00232945"/>
    <w:rsid w:val="002337DD"/>
    <w:rsid w:val="00235727"/>
    <w:rsid w:val="002B5263"/>
    <w:rsid w:val="00307607"/>
    <w:rsid w:val="00310055"/>
    <w:rsid w:val="003239AC"/>
    <w:rsid w:val="00371DB4"/>
    <w:rsid w:val="00420F63"/>
    <w:rsid w:val="00421F52"/>
    <w:rsid w:val="00454987"/>
    <w:rsid w:val="00472683"/>
    <w:rsid w:val="00485F5A"/>
    <w:rsid w:val="004F0E67"/>
    <w:rsid w:val="0052135D"/>
    <w:rsid w:val="00524C2C"/>
    <w:rsid w:val="005434C3"/>
    <w:rsid w:val="005454FC"/>
    <w:rsid w:val="005456D9"/>
    <w:rsid w:val="00586AF8"/>
    <w:rsid w:val="005C796E"/>
    <w:rsid w:val="00610E25"/>
    <w:rsid w:val="00643B13"/>
    <w:rsid w:val="00656D60"/>
    <w:rsid w:val="00666601"/>
    <w:rsid w:val="00671A3C"/>
    <w:rsid w:val="006871E4"/>
    <w:rsid w:val="006E2226"/>
    <w:rsid w:val="006F249C"/>
    <w:rsid w:val="00723F62"/>
    <w:rsid w:val="0073331B"/>
    <w:rsid w:val="00775BBF"/>
    <w:rsid w:val="007A1CBD"/>
    <w:rsid w:val="007C6FA8"/>
    <w:rsid w:val="007E474B"/>
    <w:rsid w:val="008507D0"/>
    <w:rsid w:val="0087231F"/>
    <w:rsid w:val="008776B2"/>
    <w:rsid w:val="008E03D3"/>
    <w:rsid w:val="00911036"/>
    <w:rsid w:val="0092400A"/>
    <w:rsid w:val="00935521"/>
    <w:rsid w:val="009422C6"/>
    <w:rsid w:val="0095195F"/>
    <w:rsid w:val="009632BA"/>
    <w:rsid w:val="009823F6"/>
    <w:rsid w:val="009D0868"/>
    <w:rsid w:val="00A15741"/>
    <w:rsid w:val="00A227F6"/>
    <w:rsid w:val="00A660EF"/>
    <w:rsid w:val="00A76C49"/>
    <w:rsid w:val="00A77C8E"/>
    <w:rsid w:val="00A80E60"/>
    <w:rsid w:val="00AB626F"/>
    <w:rsid w:val="00AC5804"/>
    <w:rsid w:val="00AD67D7"/>
    <w:rsid w:val="00AE7F6E"/>
    <w:rsid w:val="00AF7E79"/>
    <w:rsid w:val="00B448D2"/>
    <w:rsid w:val="00B458EB"/>
    <w:rsid w:val="00B466CA"/>
    <w:rsid w:val="00B636B6"/>
    <w:rsid w:val="00B713BC"/>
    <w:rsid w:val="00B92474"/>
    <w:rsid w:val="00B935BD"/>
    <w:rsid w:val="00BC670F"/>
    <w:rsid w:val="00C24317"/>
    <w:rsid w:val="00C35362"/>
    <w:rsid w:val="00C62A28"/>
    <w:rsid w:val="00C7039D"/>
    <w:rsid w:val="00C708D7"/>
    <w:rsid w:val="00C809C5"/>
    <w:rsid w:val="00CB0472"/>
    <w:rsid w:val="00CB3A27"/>
    <w:rsid w:val="00CC6CC9"/>
    <w:rsid w:val="00D735CE"/>
    <w:rsid w:val="00DB4BB7"/>
    <w:rsid w:val="00DD7188"/>
    <w:rsid w:val="00DE7CAE"/>
    <w:rsid w:val="00DF7B84"/>
    <w:rsid w:val="00E0400E"/>
    <w:rsid w:val="00E45054"/>
    <w:rsid w:val="00E463E0"/>
    <w:rsid w:val="00E9071F"/>
    <w:rsid w:val="00EC6CB5"/>
    <w:rsid w:val="00ED5B7F"/>
    <w:rsid w:val="00EF09A8"/>
    <w:rsid w:val="00EF09E6"/>
    <w:rsid w:val="00EF3712"/>
    <w:rsid w:val="00EF7CC9"/>
    <w:rsid w:val="00F910EB"/>
    <w:rsid w:val="00F92C2F"/>
    <w:rsid w:val="00FA4742"/>
    <w:rsid w:val="00FB6555"/>
    <w:rsid w:val="00FC015F"/>
    <w:rsid w:val="00FC073B"/>
    <w:rsid w:val="00FD59F9"/>
    <w:rsid w:val="00FF3BF7"/>
    <w:rsid w:val="00FF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B62F5-02B9-4DF2-AD9C-8AC77D17E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Fodnotetekst">
    <w:name w:val="footnote text"/>
    <w:basedOn w:val="Normal"/>
    <w:link w:val="FodnotetekstTegn"/>
    <w:uiPriority w:val="99"/>
    <w:semiHidden/>
    <w:unhideWhenUsed/>
    <w:rsid w:val="00B458EB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B458EB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B458EB"/>
    <w:rPr>
      <w:vertAlign w:val="superscript"/>
    </w:rPr>
  </w:style>
  <w:style w:type="paragraph" w:styleId="Ingenafstand">
    <w:name w:val="No Spacing"/>
    <w:uiPriority w:val="1"/>
    <w:qFormat/>
    <w:rsid w:val="00723F62"/>
    <w:pPr>
      <w:spacing w:after="0" w:line="240" w:lineRule="auto"/>
    </w:pPr>
  </w:style>
  <w:style w:type="table" w:styleId="Tabel-Gitter">
    <w:name w:val="Table Grid"/>
    <w:basedOn w:val="Tabel-Normal"/>
    <w:uiPriority w:val="39"/>
    <w:rsid w:val="00610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9D0868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9D086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66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2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%3A%2F%2Fdrive.google.com%2Fopen%3Fid%3D0Bz8IFlfcBZ0obnh4b0FYZkNUOG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open?id=0Bz8IFlfcBZ0obnh4b0FYZkNUOG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q=https%3A%2F%2Fdrive.google.com%2Fopen%3Fid%3D0Bz8IFlfcBZ0obnh4b0FYZkNUOGM" TargetMode="External"/><Relationship Id="rId11" Type="http://schemas.openxmlformats.org/officeDocument/2006/relationships/hyperlink" Target="https://www.google.com/url?q=https%3A%2F%2Fdrive.google.com%2Fopen%3Fid%3D0Bz8IFlfcBZ0obnh4b0FYZkNUOGM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google.com/url?q=https%3A%2F%2Fdrive.google.com%2Fopen%3Fid%3D0Bz8IFlfcBZ0obnh4b0FYZkNUOG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4</Pages>
  <Words>1154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</dc:creator>
  <cp:keywords/>
  <dc:description/>
  <cp:lastModifiedBy>Niels</cp:lastModifiedBy>
  <cp:revision>91</cp:revision>
  <dcterms:created xsi:type="dcterms:W3CDTF">2016-04-01T11:31:00Z</dcterms:created>
  <dcterms:modified xsi:type="dcterms:W3CDTF">2016-06-04T06:05:00Z</dcterms:modified>
</cp:coreProperties>
</file>