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AA" w:rsidRPr="009530A4" w:rsidRDefault="008D293C" w:rsidP="005345D8">
      <w:pPr>
        <w:pStyle w:val="Titel"/>
      </w:pPr>
      <w:r>
        <w:t>Hvordan ser GDPR ud i Salling Group?</w:t>
      </w:r>
    </w:p>
    <w:p w:rsidR="00B56B6B" w:rsidRDefault="00E44BAA" w:rsidP="00E44BAA">
      <w:r>
        <w:t xml:space="preserve">Denne opgave er en opgave, </w:t>
      </w:r>
      <w:r w:rsidR="008D293C">
        <w:t xml:space="preserve">hvor du skal undersøge hvilke tiltag Salling Group har gjort for at imødekomme GDPR-lovgivningen. </w:t>
      </w:r>
    </w:p>
    <w:p w:rsidR="00B56B6B" w:rsidRDefault="00B56B6B" w:rsidP="00E44BAA"/>
    <w:p w:rsidR="00B56B6B" w:rsidRPr="00772D23" w:rsidRDefault="00B56B6B" w:rsidP="00B56B6B">
      <w:pPr>
        <w:pStyle w:val="Overskrift1"/>
        <w:rPr>
          <w:color w:val="000000" w:themeColor="text1"/>
          <w:u w:val="single"/>
        </w:rPr>
      </w:pPr>
      <w:bookmarkStart w:id="0" w:name="_GoBack"/>
      <w:r w:rsidRPr="00772D23">
        <w:rPr>
          <w:color w:val="000000" w:themeColor="text1"/>
          <w:u w:val="single"/>
        </w:rPr>
        <w:t>Opgave</w:t>
      </w:r>
    </w:p>
    <w:bookmarkEnd w:id="0"/>
    <w:p w:rsidR="00B56B6B" w:rsidRDefault="00E44BAA" w:rsidP="00E44BAA">
      <w:r>
        <w:t xml:space="preserve">Du skal finde et eller flere tilfælde af </w:t>
      </w:r>
      <w:r w:rsidR="008D293C">
        <w:t>eksempler på, at GDPR er meget omfattende for virksomhederne</w:t>
      </w:r>
      <w:r>
        <w:t>:</w:t>
      </w:r>
    </w:p>
    <w:p w:rsidR="008D293C" w:rsidRDefault="00B56B6B" w:rsidP="00E44BAA">
      <w:r>
        <w:t xml:space="preserve">Gå ind på websiden </w:t>
      </w:r>
      <w:hyperlink r:id="rId7" w:tooltip="#AutoGenerate" w:history="1">
        <w:r w:rsidRPr="00B56B6B">
          <w:rPr>
            <w:rStyle w:val="Hyperlink"/>
          </w:rPr>
          <w:t>Privatlivspolitik for Salling Group A/S</w:t>
        </w:r>
      </w:hyperlink>
      <w:r>
        <w:t xml:space="preserve"> på sallinggroup.com</w:t>
      </w:r>
      <w:r w:rsidR="008D293C">
        <w:t xml:space="preserve">, eller søg på nettet efter oplysninger om GDPR i Salling Group (sallinggroup.com/privatlivspolitik) </w:t>
      </w:r>
      <w:r w:rsidR="008D293C">
        <w:br/>
        <w:t>Undersøg følgende punkter:</w:t>
      </w:r>
    </w:p>
    <w:p w:rsidR="008D293C" w:rsidRDefault="008D293C" w:rsidP="000C1809">
      <w:pPr>
        <w:pStyle w:val="Listeafsnit"/>
        <w:numPr>
          <w:ilvl w:val="0"/>
          <w:numId w:val="1"/>
        </w:numPr>
      </w:pPr>
      <w:r>
        <w:t xml:space="preserve">”Data vi behandler om dig” </w:t>
      </w:r>
    </w:p>
    <w:p w:rsidR="008D293C" w:rsidRDefault="008D293C" w:rsidP="000C1809">
      <w:pPr>
        <w:pStyle w:val="Listeafsnit"/>
        <w:numPr>
          <w:ilvl w:val="0"/>
          <w:numId w:val="1"/>
        </w:numPr>
      </w:pPr>
      <w:r>
        <w:t>”Formålet med vores behandling af dine persondata”</w:t>
      </w:r>
    </w:p>
    <w:p w:rsidR="008D293C" w:rsidRDefault="008D293C" w:rsidP="000C1809">
      <w:pPr>
        <w:pStyle w:val="Listeafsnit"/>
        <w:numPr>
          <w:ilvl w:val="0"/>
          <w:numId w:val="1"/>
        </w:numPr>
      </w:pPr>
      <w:r>
        <w:t xml:space="preserve">”Indhentelse af </w:t>
      </w:r>
      <w:proofErr w:type="gramStart"/>
      <w:r>
        <w:t>samtykke …”</w:t>
      </w:r>
      <w:proofErr w:type="gramEnd"/>
    </w:p>
    <w:p w:rsidR="008D293C" w:rsidRDefault="008D293C" w:rsidP="000C1809">
      <w:pPr>
        <w:pStyle w:val="Listeafsnit"/>
        <w:numPr>
          <w:ilvl w:val="0"/>
          <w:numId w:val="1"/>
        </w:numPr>
      </w:pPr>
      <w:r>
        <w:t>”Sletning af unødige persondata”</w:t>
      </w:r>
    </w:p>
    <w:p w:rsidR="008D293C" w:rsidRDefault="008D293C" w:rsidP="000C1809">
      <w:pPr>
        <w:pStyle w:val="Listeafsnit"/>
        <w:numPr>
          <w:ilvl w:val="0"/>
          <w:numId w:val="1"/>
        </w:numPr>
      </w:pPr>
      <w:r>
        <w:t>”Beskyttelse af persondata”</w:t>
      </w:r>
    </w:p>
    <w:p w:rsidR="000C1809" w:rsidRDefault="000C1809" w:rsidP="000C1809">
      <w:pPr>
        <w:pStyle w:val="Listeafsnit"/>
      </w:pPr>
    </w:p>
    <w:p w:rsidR="00E44BAA" w:rsidRDefault="008D293C" w:rsidP="00E44BAA">
      <w:r>
        <w:t>I må gerne undersøge andre punkter i S</w:t>
      </w:r>
      <w:r w:rsidR="00B56B6B">
        <w:t>alling Groups privatlivspolitik.</w:t>
      </w:r>
      <w:r>
        <w:t xml:space="preserve"> I skal</w:t>
      </w:r>
      <w:r w:rsidR="00E44BAA">
        <w:t xml:space="preserve"> i </w:t>
      </w:r>
      <w:r>
        <w:t xml:space="preserve">jeres </w:t>
      </w:r>
      <w:r w:rsidR="00E44BAA">
        <w:t xml:space="preserve">præsentation lægge vægt på </w:t>
      </w:r>
      <w:r>
        <w:t xml:space="preserve">eksempler på, hvor meget Salling </w:t>
      </w:r>
      <w:r w:rsidR="00845441">
        <w:t>Group</w:t>
      </w:r>
      <w:r>
        <w:t xml:space="preserve"> skal være opmærksom </w:t>
      </w:r>
      <w:r w:rsidR="00B56B6B">
        <w:t>at overholde GDPR-lovgivningen. P</w:t>
      </w:r>
      <w:r>
        <w:t>røv at beskriv</w:t>
      </w:r>
      <w:r w:rsidR="00845441">
        <w:t>e</w:t>
      </w:r>
      <w:r w:rsidR="00B56B6B">
        <w:t>,</w:t>
      </w:r>
      <w:r>
        <w:t xml:space="preserve"> hvad Salling Group skal gøre, fra de første gang ”opfanger” nye data, til de senere skal skille sig af med disse data.</w:t>
      </w:r>
    </w:p>
    <w:p w:rsidR="00E44BAA" w:rsidRDefault="00E44BAA" w:rsidP="00E44BAA">
      <w:r w:rsidRPr="005114D9">
        <w:rPr>
          <w:b/>
          <w:bCs/>
        </w:rPr>
        <w:t>Opgavens omfang:</w:t>
      </w:r>
      <w:r w:rsidRPr="005114D9">
        <w:rPr>
          <w:b/>
          <w:bCs/>
        </w:rPr>
        <w:br/>
      </w:r>
      <w:r>
        <w:t xml:space="preserve">Der er </w:t>
      </w:r>
      <w:r w:rsidR="000744AB">
        <w:t>af</w:t>
      </w:r>
      <w:r>
        <w:t xml:space="preserve">sat </w:t>
      </w:r>
      <w:r w:rsidR="003B03BD">
        <w:t>60 minutter</w:t>
      </w:r>
      <w:r w:rsidR="000E2570">
        <w:t xml:space="preserve"> til opgaven. Der </w:t>
      </w:r>
      <w:r w:rsidR="003B03BD">
        <w:t>afsluttes</w:t>
      </w:r>
      <w:r w:rsidR="000E2570">
        <w:t xml:space="preserve"> med fremlægning på</w:t>
      </w:r>
      <w:r w:rsidR="007F2EA9">
        <w:t xml:space="preserve"> klassen</w:t>
      </w:r>
      <w:r w:rsidR="000E2570">
        <w:t xml:space="preserve">. </w:t>
      </w:r>
      <w:r w:rsidR="003B03BD">
        <w:t xml:space="preserve">Husk at din </w:t>
      </w:r>
      <w:r w:rsidR="007F2EA9">
        <w:t>præsen</w:t>
      </w:r>
      <w:r w:rsidR="00562117">
        <w:t>ta</w:t>
      </w:r>
      <w:r w:rsidR="007F2EA9">
        <w:t>tion/</w:t>
      </w:r>
      <w:r w:rsidR="003B03BD">
        <w:t>PowerP</w:t>
      </w:r>
      <w:r w:rsidR="000E2570">
        <w:t>oint indgår i din port</w:t>
      </w:r>
      <w:r>
        <w:t>folio</w:t>
      </w:r>
      <w:r w:rsidR="000E2570">
        <w:t>,</w:t>
      </w:r>
      <w:r>
        <w:t xml:space="preserve"> som danner grundlag for din eksamen, og den skal derfor også aflev</w:t>
      </w:r>
      <w:r w:rsidR="003B03BD">
        <w:t>eres som normalt</w:t>
      </w:r>
      <w:r>
        <w:t>.</w:t>
      </w:r>
    </w:p>
    <w:p w:rsidR="00E44BAA" w:rsidRDefault="00E44BAA" w:rsidP="00E44BAA"/>
    <w:p w:rsidR="00E44BAA" w:rsidRDefault="00E44BAA" w:rsidP="00E44BAA"/>
    <w:p w:rsidR="00E44BAA" w:rsidRDefault="00E44BAA"/>
    <w:sectPr w:rsidR="00E44BA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CE" w:rsidRDefault="008657CE" w:rsidP="00344BEF">
      <w:pPr>
        <w:spacing w:after="0" w:line="240" w:lineRule="auto"/>
      </w:pPr>
      <w:r>
        <w:separator/>
      </w:r>
    </w:p>
  </w:endnote>
  <w:endnote w:type="continuationSeparator" w:id="0">
    <w:p w:rsidR="008657CE" w:rsidRDefault="008657CE" w:rsidP="003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CE" w:rsidRDefault="008657CE" w:rsidP="00344BEF">
      <w:pPr>
        <w:spacing w:after="0" w:line="240" w:lineRule="auto"/>
      </w:pPr>
      <w:r>
        <w:separator/>
      </w:r>
    </w:p>
  </w:footnote>
  <w:footnote w:type="continuationSeparator" w:id="0">
    <w:p w:rsidR="008657CE" w:rsidRDefault="008657CE" w:rsidP="0034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EF" w:rsidRDefault="00344BE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BB9E7AF" wp14:editId="15F9E8FD">
          <wp:simplePos x="0" y="0"/>
          <wp:positionH relativeFrom="column">
            <wp:posOffset>4531057</wp:posOffset>
          </wp:positionH>
          <wp:positionV relativeFrom="paragraph">
            <wp:posOffset>-150543</wp:posOffset>
          </wp:positionV>
          <wp:extent cx="1763768" cy="781050"/>
          <wp:effectExtent l="0" t="0" r="8255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768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93C">
      <w:t>D</w:t>
    </w:r>
    <w:r w:rsidR="000C1809">
      <w:t>2</w:t>
    </w:r>
  </w:p>
  <w:p w:rsidR="00344BEF" w:rsidRDefault="00344B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62D3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BF42EF"/>
    <w:multiLevelType w:val="hybridMultilevel"/>
    <w:tmpl w:val="104EE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AA"/>
    <w:rsid w:val="000744AB"/>
    <w:rsid w:val="000C1809"/>
    <w:rsid w:val="000E2570"/>
    <w:rsid w:val="00344BEF"/>
    <w:rsid w:val="003B03BD"/>
    <w:rsid w:val="004710A2"/>
    <w:rsid w:val="00477495"/>
    <w:rsid w:val="005345D8"/>
    <w:rsid w:val="00562117"/>
    <w:rsid w:val="00772D23"/>
    <w:rsid w:val="007F2EA9"/>
    <w:rsid w:val="00845441"/>
    <w:rsid w:val="008657CE"/>
    <w:rsid w:val="008D293C"/>
    <w:rsid w:val="009E0A3D"/>
    <w:rsid w:val="00A568DA"/>
    <w:rsid w:val="00B44732"/>
    <w:rsid w:val="00B56B6B"/>
    <w:rsid w:val="00D365C3"/>
    <w:rsid w:val="00D62071"/>
    <w:rsid w:val="00E44BAA"/>
    <w:rsid w:val="00F32799"/>
    <w:rsid w:val="00F73C69"/>
    <w:rsid w:val="00F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8656"/>
  <w15:chartTrackingRefBased/>
  <w15:docId w15:val="{EFE0B0CF-ED89-41FE-95AD-C4F9F0B2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AA"/>
  </w:style>
  <w:style w:type="paragraph" w:styleId="Overskrift1">
    <w:name w:val="heading 1"/>
    <w:basedOn w:val="Normal"/>
    <w:next w:val="Normal"/>
    <w:link w:val="Overskrift1Tegn"/>
    <w:uiPriority w:val="9"/>
    <w:qFormat/>
    <w:rsid w:val="00B56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4B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4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BEF"/>
  </w:style>
  <w:style w:type="paragraph" w:styleId="Sidefod">
    <w:name w:val="footer"/>
    <w:basedOn w:val="Normal"/>
    <w:link w:val="SidefodTegn"/>
    <w:uiPriority w:val="99"/>
    <w:unhideWhenUsed/>
    <w:rsid w:val="00344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BEF"/>
  </w:style>
  <w:style w:type="character" w:styleId="Hyperlink">
    <w:name w:val="Hyperlink"/>
    <w:basedOn w:val="Standardskrifttypeiafsnit"/>
    <w:uiPriority w:val="99"/>
    <w:unhideWhenUsed/>
    <w:rsid w:val="008D293C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34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6B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B56B6B"/>
    <w:pPr>
      <w:numPr>
        <w:numId w:val="2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B5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llinggroup.com/privatlivspolit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1116</Characters>
  <Application>Microsoft Office Word</Application>
  <DocSecurity>0</DocSecurity>
  <Lines>27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Sig Nørgaard</dc:creator>
  <cp:keywords/>
  <dc:description/>
  <cp:lastModifiedBy>Pia Zeidler</cp:lastModifiedBy>
  <cp:revision>3</cp:revision>
  <dcterms:created xsi:type="dcterms:W3CDTF">2021-10-20T07:16:00Z</dcterms:created>
  <dcterms:modified xsi:type="dcterms:W3CDTF">2021-10-20T07:17:00Z</dcterms:modified>
</cp:coreProperties>
</file>